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CC8" w:rsidRDefault="0018363B">
      <w:pPr>
        <w:rPr>
          <w:sz w:val="32"/>
          <w:szCs w:val="32"/>
        </w:rPr>
      </w:pPr>
      <w:bookmarkStart w:id="0" w:name="_GoBack"/>
      <w:bookmarkEnd w:id="0"/>
      <w:r>
        <w:rPr>
          <w:sz w:val="32"/>
          <w:szCs w:val="32"/>
        </w:rPr>
        <w:t xml:space="preserve"> </w:t>
      </w:r>
      <w:r w:rsidR="00A92CC8">
        <w:rPr>
          <w:sz w:val="32"/>
          <w:szCs w:val="32"/>
        </w:rPr>
        <w:t xml:space="preserve">               NEW MEXICO ASSOCIATION OF COUNTIES</w:t>
      </w:r>
    </w:p>
    <w:p w:rsidR="00A92CC8" w:rsidRDefault="00A92CC8">
      <w:pPr>
        <w:rPr>
          <w:sz w:val="28"/>
          <w:szCs w:val="28"/>
        </w:rPr>
      </w:pPr>
    </w:p>
    <w:p w:rsidR="00A92CC8" w:rsidRDefault="00A92CC8">
      <w:pPr>
        <w:rPr>
          <w:sz w:val="28"/>
          <w:szCs w:val="28"/>
        </w:rPr>
      </w:pPr>
      <w:r>
        <w:rPr>
          <w:sz w:val="28"/>
          <w:szCs w:val="28"/>
        </w:rPr>
        <w:t>SAMPLE SECURITY STAFFING DETERMINATION NEEDS POLICY</w:t>
      </w:r>
    </w:p>
    <w:p w:rsidR="00A92CC8" w:rsidRDefault="00A92CC8">
      <w:pPr>
        <w:rPr>
          <w:sz w:val="28"/>
          <w:szCs w:val="28"/>
        </w:rPr>
      </w:pPr>
    </w:p>
    <w:p w:rsidR="00A92CC8" w:rsidRDefault="00A92CC8" w:rsidP="00A92CC8">
      <w:pPr>
        <w:numPr>
          <w:ilvl w:val="0"/>
          <w:numId w:val="1"/>
        </w:numPr>
        <w:rPr>
          <w:sz w:val="28"/>
          <w:szCs w:val="28"/>
        </w:rPr>
      </w:pPr>
      <w:r>
        <w:rPr>
          <w:sz w:val="28"/>
          <w:szCs w:val="28"/>
        </w:rPr>
        <w:t>REFERENCES:</w:t>
      </w:r>
      <w:r>
        <w:rPr>
          <w:sz w:val="28"/>
          <w:szCs w:val="28"/>
        </w:rPr>
        <w:tab/>
      </w:r>
    </w:p>
    <w:p w:rsidR="00512399" w:rsidRDefault="00A92CC8" w:rsidP="00512399">
      <w:pPr>
        <w:ind w:left="1440"/>
        <w:rPr>
          <w:sz w:val="28"/>
          <w:szCs w:val="28"/>
        </w:rPr>
      </w:pPr>
      <w:proofErr w:type="gramStart"/>
      <w:r>
        <w:rPr>
          <w:sz w:val="28"/>
          <w:szCs w:val="28"/>
        </w:rPr>
        <w:t>Performance-based standards for A</w:t>
      </w:r>
      <w:r w:rsidR="00512399">
        <w:rPr>
          <w:sz w:val="28"/>
          <w:szCs w:val="28"/>
        </w:rPr>
        <w:t>dult Local Detention Facilities, Fourth Edition, Standard 4-ALDF-2A-14.</w:t>
      </w:r>
      <w:proofErr w:type="gramEnd"/>
    </w:p>
    <w:p w:rsidR="00512399" w:rsidRDefault="00512399" w:rsidP="00512399">
      <w:pPr>
        <w:rPr>
          <w:sz w:val="28"/>
          <w:szCs w:val="28"/>
        </w:rPr>
      </w:pPr>
    </w:p>
    <w:p w:rsidR="00512399" w:rsidRDefault="00512399" w:rsidP="00512399">
      <w:pPr>
        <w:numPr>
          <w:ilvl w:val="0"/>
          <w:numId w:val="1"/>
        </w:numPr>
        <w:rPr>
          <w:sz w:val="28"/>
          <w:szCs w:val="28"/>
        </w:rPr>
      </w:pPr>
      <w:r>
        <w:rPr>
          <w:sz w:val="28"/>
          <w:szCs w:val="28"/>
        </w:rPr>
        <w:t>PURPOSE:</w:t>
      </w:r>
    </w:p>
    <w:p w:rsidR="00512399" w:rsidRDefault="00512399" w:rsidP="00F87AF9">
      <w:pPr>
        <w:jc w:val="both"/>
        <w:rPr>
          <w:sz w:val="28"/>
          <w:szCs w:val="28"/>
        </w:rPr>
      </w:pPr>
      <w:r>
        <w:rPr>
          <w:sz w:val="28"/>
          <w:szCs w:val="28"/>
        </w:rPr>
        <w:tab/>
      </w:r>
      <w:r>
        <w:rPr>
          <w:sz w:val="28"/>
          <w:szCs w:val="28"/>
        </w:rPr>
        <w:tab/>
        <w:t xml:space="preserve">The purpose of this policy is to provide and describe procedures </w:t>
      </w:r>
    </w:p>
    <w:p w:rsidR="00512399" w:rsidRDefault="00512399" w:rsidP="00F87AF9">
      <w:pPr>
        <w:jc w:val="both"/>
        <w:rPr>
          <w:sz w:val="28"/>
          <w:szCs w:val="28"/>
        </w:rPr>
      </w:pPr>
      <w:r>
        <w:rPr>
          <w:sz w:val="28"/>
          <w:szCs w:val="28"/>
        </w:rPr>
        <w:tab/>
      </w:r>
      <w:r>
        <w:rPr>
          <w:sz w:val="28"/>
          <w:szCs w:val="28"/>
        </w:rPr>
        <w:tab/>
        <w:t xml:space="preserve">Detention staff can use to determine security staffing needs and </w:t>
      </w:r>
    </w:p>
    <w:p w:rsidR="0053101E" w:rsidRDefault="00512399" w:rsidP="00F87AF9">
      <w:pPr>
        <w:jc w:val="both"/>
        <w:rPr>
          <w:sz w:val="28"/>
          <w:szCs w:val="28"/>
        </w:rPr>
      </w:pPr>
      <w:r>
        <w:rPr>
          <w:sz w:val="28"/>
          <w:szCs w:val="28"/>
        </w:rPr>
        <w:tab/>
      </w:r>
      <w:r>
        <w:rPr>
          <w:sz w:val="28"/>
          <w:szCs w:val="28"/>
        </w:rPr>
        <w:tab/>
      </w:r>
      <w:proofErr w:type="gramStart"/>
      <w:r w:rsidR="0053101E">
        <w:rPr>
          <w:sz w:val="28"/>
          <w:szCs w:val="28"/>
        </w:rPr>
        <w:t>r</w:t>
      </w:r>
      <w:r>
        <w:rPr>
          <w:sz w:val="28"/>
          <w:szCs w:val="28"/>
        </w:rPr>
        <w:t>equirements</w:t>
      </w:r>
      <w:proofErr w:type="gramEnd"/>
      <w:r>
        <w:rPr>
          <w:sz w:val="28"/>
          <w:szCs w:val="28"/>
        </w:rPr>
        <w:t xml:space="preserve"> based on a pre-determined shift relief </w:t>
      </w:r>
      <w:r w:rsidR="0053101E">
        <w:rPr>
          <w:sz w:val="28"/>
          <w:szCs w:val="28"/>
        </w:rPr>
        <w:t>formula.</w:t>
      </w:r>
    </w:p>
    <w:p w:rsidR="0053101E" w:rsidRDefault="0053101E" w:rsidP="00F87AF9">
      <w:pPr>
        <w:jc w:val="both"/>
        <w:rPr>
          <w:sz w:val="28"/>
          <w:szCs w:val="28"/>
        </w:rPr>
      </w:pPr>
    </w:p>
    <w:p w:rsidR="0053101E" w:rsidRDefault="0053101E" w:rsidP="0053101E">
      <w:pPr>
        <w:numPr>
          <w:ilvl w:val="0"/>
          <w:numId w:val="1"/>
        </w:numPr>
        <w:rPr>
          <w:sz w:val="28"/>
          <w:szCs w:val="28"/>
        </w:rPr>
      </w:pPr>
      <w:r>
        <w:rPr>
          <w:sz w:val="28"/>
          <w:szCs w:val="28"/>
        </w:rPr>
        <w:t>POLICY STATEMNT:</w:t>
      </w:r>
    </w:p>
    <w:p w:rsidR="0053101E" w:rsidRDefault="0053101E" w:rsidP="00F87AF9">
      <w:pPr>
        <w:ind w:left="1440"/>
        <w:jc w:val="both"/>
        <w:rPr>
          <w:sz w:val="28"/>
          <w:szCs w:val="28"/>
        </w:rPr>
      </w:pPr>
      <w:r>
        <w:rPr>
          <w:sz w:val="28"/>
          <w:szCs w:val="28"/>
        </w:rPr>
        <w:t xml:space="preserve">It is the policy of the County to have an orderly system for establishing, reviewing, and revising the staffing requirements for the detention center in order to effectively meet the specific security, programs, and services needs of the facility and community. </w:t>
      </w:r>
    </w:p>
    <w:p w:rsidR="0053101E" w:rsidRDefault="0053101E" w:rsidP="00F87AF9">
      <w:pPr>
        <w:ind w:left="1440"/>
        <w:jc w:val="both"/>
        <w:rPr>
          <w:sz w:val="28"/>
          <w:szCs w:val="28"/>
        </w:rPr>
      </w:pPr>
      <w:r>
        <w:rPr>
          <w:sz w:val="28"/>
          <w:szCs w:val="28"/>
        </w:rPr>
        <w:t xml:space="preserve"> </w:t>
      </w:r>
    </w:p>
    <w:p w:rsidR="0053101E" w:rsidRDefault="0053101E" w:rsidP="0053101E">
      <w:pPr>
        <w:numPr>
          <w:ilvl w:val="0"/>
          <w:numId w:val="1"/>
        </w:numPr>
        <w:rPr>
          <w:sz w:val="28"/>
          <w:szCs w:val="28"/>
        </w:rPr>
      </w:pPr>
      <w:r>
        <w:rPr>
          <w:sz w:val="28"/>
          <w:szCs w:val="28"/>
        </w:rPr>
        <w:t>DEFINITIONS:</w:t>
      </w:r>
    </w:p>
    <w:p w:rsidR="001074CC" w:rsidRDefault="0053101E" w:rsidP="00F87AF9">
      <w:pPr>
        <w:numPr>
          <w:ilvl w:val="1"/>
          <w:numId w:val="1"/>
        </w:numPr>
        <w:jc w:val="both"/>
        <w:rPr>
          <w:sz w:val="28"/>
          <w:szCs w:val="28"/>
        </w:rPr>
      </w:pPr>
      <w:r>
        <w:rPr>
          <w:sz w:val="28"/>
          <w:szCs w:val="28"/>
        </w:rPr>
        <w:t>Vacancy rate</w:t>
      </w:r>
      <w:r w:rsidR="001074CC">
        <w:rPr>
          <w:sz w:val="28"/>
          <w:szCs w:val="28"/>
        </w:rPr>
        <w:t xml:space="preserve">:  The number of authorized security </w:t>
      </w:r>
    </w:p>
    <w:p w:rsidR="001074CC" w:rsidRDefault="001074CC" w:rsidP="00F87AF9">
      <w:pPr>
        <w:ind w:left="1800"/>
        <w:jc w:val="both"/>
        <w:rPr>
          <w:sz w:val="28"/>
          <w:szCs w:val="28"/>
        </w:rPr>
      </w:pPr>
      <w:r>
        <w:rPr>
          <w:sz w:val="28"/>
          <w:szCs w:val="28"/>
        </w:rPr>
        <w:t xml:space="preserve"> </w:t>
      </w:r>
      <w:proofErr w:type="gramStart"/>
      <w:r>
        <w:rPr>
          <w:sz w:val="28"/>
          <w:szCs w:val="28"/>
        </w:rPr>
        <w:t>positions</w:t>
      </w:r>
      <w:proofErr w:type="gramEnd"/>
      <w:r>
        <w:rPr>
          <w:sz w:val="28"/>
          <w:szCs w:val="28"/>
        </w:rPr>
        <w:t xml:space="preserve"> </w:t>
      </w:r>
      <w:r w:rsidR="00574240">
        <w:rPr>
          <w:sz w:val="28"/>
          <w:szCs w:val="28"/>
        </w:rPr>
        <w:t>that remain</w:t>
      </w:r>
      <w:r>
        <w:rPr>
          <w:sz w:val="28"/>
          <w:szCs w:val="28"/>
        </w:rPr>
        <w:t xml:space="preserve"> vacant for a period of time. </w:t>
      </w:r>
      <w:r>
        <w:rPr>
          <w:sz w:val="28"/>
          <w:szCs w:val="28"/>
        </w:rPr>
        <w:tab/>
      </w:r>
    </w:p>
    <w:p w:rsidR="001074CC" w:rsidRDefault="001074CC" w:rsidP="00F87AF9">
      <w:pPr>
        <w:ind w:left="1800"/>
        <w:jc w:val="both"/>
        <w:rPr>
          <w:sz w:val="28"/>
          <w:szCs w:val="28"/>
        </w:rPr>
      </w:pPr>
    </w:p>
    <w:p w:rsidR="001074CC" w:rsidRDefault="001074CC" w:rsidP="00F87AF9">
      <w:pPr>
        <w:numPr>
          <w:ilvl w:val="1"/>
          <w:numId w:val="1"/>
        </w:numPr>
        <w:jc w:val="both"/>
        <w:rPr>
          <w:sz w:val="28"/>
          <w:szCs w:val="28"/>
        </w:rPr>
      </w:pPr>
      <w:r>
        <w:rPr>
          <w:sz w:val="28"/>
          <w:szCs w:val="28"/>
        </w:rPr>
        <w:t xml:space="preserve">Shift Relief Factor:  A shift relief formula for determining </w:t>
      </w:r>
    </w:p>
    <w:p w:rsidR="005507C8" w:rsidRDefault="005507C8" w:rsidP="00F87AF9">
      <w:pPr>
        <w:ind w:left="1440" w:firstLine="360"/>
        <w:jc w:val="both"/>
        <w:rPr>
          <w:sz w:val="28"/>
          <w:szCs w:val="28"/>
        </w:rPr>
      </w:pPr>
      <w:proofErr w:type="gramStart"/>
      <w:r>
        <w:rPr>
          <w:sz w:val="28"/>
          <w:szCs w:val="28"/>
        </w:rPr>
        <w:t>s</w:t>
      </w:r>
      <w:r w:rsidR="001074CC">
        <w:rPr>
          <w:sz w:val="28"/>
          <w:szCs w:val="28"/>
        </w:rPr>
        <w:t>ecurity</w:t>
      </w:r>
      <w:proofErr w:type="gramEnd"/>
      <w:r w:rsidR="001074CC">
        <w:rPr>
          <w:sz w:val="28"/>
          <w:szCs w:val="28"/>
        </w:rPr>
        <w:t xml:space="preserve"> staffing needs.   </w:t>
      </w:r>
    </w:p>
    <w:p w:rsidR="005507C8" w:rsidRDefault="005507C8" w:rsidP="005507C8">
      <w:pPr>
        <w:rPr>
          <w:sz w:val="28"/>
          <w:szCs w:val="28"/>
        </w:rPr>
      </w:pPr>
    </w:p>
    <w:p w:rsidR="005507C8" w:rsidRDefault="005507C8" w:rsidP="005507C8">
      <w:pPr>
        <w:numPr>
          <w:ilvl w:val="0"/>
          <w:numId w:val="1"/>
        </w:numPr>
        <w:rPr>
          <w:sz w:val="28"/>
          <w:szCs w:val="28"/>
        </w:rPr>
      </w:pPr>
      <w:r>
        <w:rPr>
          <w:sz w:val="28"/>
          <w:szCs w:val="28"/>
        </w:rPr>
        <w:t>PROCEDURAL GUIDELINES:</w:t>
      </w:r>
    </w:p>
    <w:p w:rsidR="005507C8" w:rsidRDefault="005507C8" w:rsidP="00F87AF9">
      <w:pPr>
        <w:numPr>
          <w:ilvl w:val="1"/>
          <w:numId w:val="1"/>
        </w:numPr>
        <w:jc w:val="both"/>
        <w:rPr>
          <w:sz w:val="28"/>
          <w:szCs w:val="28"/>
        </w:rPr>
      </w:pPr>
      <w:r>
        <w:rPr>
          <w:sz w:val="28"/>
          <w:szCs w:val="28"/>
        </w:rPr>
        <w:t xml:space="preserve">The County will maintain a comprehensive, ongoing record </w:t>
      </w:r>
    </w:p>
    <w:p w:rsidR="005507C8" w:rsidRDefault="005507C8" w:rsidP="00F87AF9">
      <w:pPr>
        <w:ind w:left="1440" w:firstLine="360"/>
        <w:jc w:val="both"/>
        <w:rPr>
          <w:sz w:val="28"/>
          <w:szCs w:val="28"/>
        </w:rPr>
      </w:pPr>
      <w:proofErr w:type="gramStart"/>
      <w:r>
        <w:rPr>
          <w:sz w:val="28"/>
          <w:szCs w:val="28"/>
        </w:rPr>
        <w:t>of</w:t>
      </w:r>
      <w:proofErr w:type="gramEnd"/>
      <w:r>
        <w:rPr>
          <w:sz w:val="28"/>
          <w:szCs w:val="28"/>
        </w:rPr>
        <w:t xml:space="preserve"> all authorized security positions, to include, budgeted</w:t>
      </w:r>
      <w:r w:rsidR="006777DA">
        <w:rPr>
          <w:sz w:val="28"/>
          <w:szCs w:val="28"/>
        </w:rPr>
        <w:t xml:space="preserve"> and</w:t>
      </w:r>
      <w:r>
        <w:rPr>
          <w:sz w:val="28"/>
          <w:szCs w:val="28"/>
        </w:rPr>
        <w:t xml:space="preserve">                    </w:t>
      </w:r>
    </w:p>
    <w:p w:rsidR="005507C8" w:rsidRDefault="005507C8" w:rsidP="00F87AF9">
      <w:pPr>
        <w:ind w:left="1440" w:firstLine="360"/>
        <w:jc w:val="both"/>
        <w:rPr>
          <w:sz w:val="28"/>
          <w:szCs w:val="28"/>
        </w:rPr>
      </w:pPr>
      <w:proofErr w:type="gramStart"/>
      <w:r>
        <w:rPr>
          <w:sz w:val="28"/>
          <w:szCs w:val="28"/>
        </w:rPr>
        <w:t>vacant</w:t>
      </w:r>
      <w:proofErr w:type="gramEnd"/>
      <w:r>
        <w:rPr>
          <w:sz w:val="28"/>
          <w:szCs w:val="28"/>
        </w:rPr>
        <w:t xml:space="preserve"> positions.</w:t>
      </w:r>
    </w:p>
    <w:p w:rsidR="005507C8" w:rsidRDefault="005507C8" w:rsidP="00F87AF9">
      <w:pPr>
        <w:ind w:left="1440" w:firstLine="360"/>
        <w:jc w:val="both"/>
        <w:rPr>
          <w:sz w:val="28"/>
          <w:szCs w:val="28"/>
        </w:rPr>
      </w:pPr>
    </w:p>
    <w:p w:rsidR="005507C8" w:rsidRDefault="001074CC" w:rsidP="00F87AF9">
      <w:pPr>
        <w:numPr>
          <w:ilvl w:val="1"/>
          <w:numId w:val="1"/>
        </w:numPr>
        <w:jc w:val="both"/>
        <w:rPr>
          <w:sz w:val="28"/>
          <w:szCs w:val="28"/>
        </w:rPr>
      </w:pPr>
      <w:r>
        <w:rPr>
          <w:sz w:val="28"/>
          <w:szCs w:val="28"/>
        </w:rPr>
        <w:t xml:space="preserve"> </w:t>
      </w:r>
      <w:r w:rsidR="005507C8">
        <w:rPr>
          <w:sz w:val="28"/>
          <w:szCs w:val="28"/>
        </w:rPr>
        <w:t>The detention administrator will forward a summary report of actual f</w:t>
      </w:r>
      <w:r w:rsidR="006777DA">
        <w:rPr>
          <w:sz w:val="28"/>
          <w:szCs w:val="28"/>
        </w:rPr>
        <w:t>igures in each security post and position</w:t>
      </w:r>
      <w:r w:rsidR="005507C8">
        <w:rPr>
          <w:sz w:val="28"/>
          <w:szCs w:val="28"/>
        </w:rPr>
        <w:t xml:space="preserve"> at the end of each fiscal year to the </w:t>
      </w:r>
      <w:smartTag w:uri="urn:schemas-microsoft-com:office:smarttags" w:element="place">
        <w:smartTag w:uri="urn:schemas-microsoft-com:office:smarttags" w:element="PlaceType">
          <w:r w:rsidR="005507C8">
            <w:rPr>
              <w:sz w:val="28"/>
              <w:szCs w:val="28"/>
            </w:rPr>
            <w:t>County</w:t>
          </w:r>
        </w:smartTag>
        <w:r w:rsidR="005507C8">
          <w:rPr>
            <w:sz w:val="28"/>
            <w:szCs w:val="28"/>
          </w:rPr>
          <w:t xml:space="preserve"> </w:t>
        </w:r>
        <w:smartTag w:uri="urn:schemas-microsoft-com:office:smarttags" w:element="PlaceName">
          <w:r w:rsidR="005507C8">
            <w:rPr>
              <w:sz w:val="28"/>
              <w:szCs w:val="28"/>
            </w:rPr>
            <w:t>Manager</w:t>
          </w:r>
        </w:smartTag>
      </w:smartTag>
      <w:r w:rsidR="005507C8">
        <w:rPr>
          <w:sz w:val="28"/>
          <w:szCs w:val="28"/>
        </w:rPr>
        <w:t xml:space="preserve">. </w:t>
      </w:r>
    </w:p>
    <w:p w:rsidR="005507C8" w:rsidRDefault="005507C8" w:rsidP="00F87AF9">
      <w:pPr>
        <w:ind w:left="1080"/>
        <w:jc w:val="both"/>
        <w:rPr>
          <w:sz w:val="28"/>
          <w:szCs w:val="28"/>
        </w:rPr>
      </w:pPr>
    </w:p>
    <w:p w:rsidR="006B5513" w:rsidRDefault="005507C8" w:rsidP="00F87AF9">
      <w:pPr>
        <w:numPr>
          <w:ilvl w:val="1"/>
          <w:numId w:val="1"/>
        </w:numPr>
        <w:jc w:val="both"/>
        <w:rPr>
          <w:sz w:val="28"/>
          <w:szCs w:val="28"/>
        </w:rPr>
      </w:pPr>
      <w:r>
        <w:rPr>
          <w:sz w:val="28"/>
          <w:szCs w:val="28"/>
        </w:rPr>
        <w:t>The report should identify individual and total changes in positions allocated, vacancy rate</w:t>
      </w:r>
      <w:r w:rsidR="006B5513">
        <w:rPr>
          <w:sz w:val="28"/>
          <w:szCs w:val="28"/>
        </w:rPr>
        <w:t xml:space="preserve">, year-end vacancy totals and other such information as required by the </w:t>
      </w:r>
      <w:smartTag w:uri="urn:schemas-microsoft-com:office:smarttags" w:element="place">
        <w:smartTag w:uri="urn:schemas-microsoft-com:office:smarttags" w:element="PlaceType">
          <w:r w:rsidR="006B5513">
            <w:rPr>
              <w:sz w:val="28"/>
              <w:szCs w:val="28"/>
            </w:rPr>
            <w:t>County</w:t>
          </w:r>
        </w:smartTag>
        <w:r w:rsidR="006B5513">
          <w:rPr>
            <w:sz w:val="28"/>
            <w:szCs w:val="28"/>
          </w:rPr>
          <w:t xml:space="preserve"> </w:t>
        </w:r>
        <w:smartTag w:uri="urn:schemas-microsoft-com:office:smarttags" w:element="PlaceName">
          <w:r w:rsidR="006B5513">
            <w:rPr>
              <w:sz w:val="28"/>
              <w:szCs w:val="28"/>
            </w:rPr>
            <w:lastRenderedPageBreak/>
            <w:t>Manger</w:t>
          </w:r>
        </w:smartTag>
      </w:smartTag>
      <w:r w:rsidR="006B5513">
        <w:rPr>
          <w:sz w:val="28"/>
          <w:szCs w:val="28"/>
        </w:rPr>
        <w:t xml:space="preserve"> in order to formulate staffing and budget needs for the detention center.</w:t>
      </w:r>
    </w:p>
    <w:p w:rsidR="006B5513" w:rsidRDefault="006B5513" w:rsidP="00574240">
      <w:pPr>
        <w:rPr>
          <w:sz w:val="28"/>
          <w:szCs w:val="28"/>
        </w:rPr>
      </w:pPr>
    </w:p>
    <w:p w:rsidR="00877AE6" w:rsidRDefault="006B5513" w:rsidP="00F87AF9">
      <w:pPr>
        <w:numPr>
          <w:ilvl w:val="1"/>
          <w:numId w:val="1"/>
        </w:numPr>
        <w:jc w:val="both"/>
        <w:rPr>
          <w:sz w:val="28"/>
          <w:szCs w:val="28"/>
        </w:rPr>
      </w:pPr>
      <w:r>
        <w:rPr>
          <w:sz w:val="28"/>
          <w:szCs w:val="28"/>
        </w:rPr>
        <w:t>Shift</w:t>
      </w:r>
      <w:r w:rsidR="008549FD">
        <w:rPr>
          <w:sz w:val="28"/>
          <w:szCs w:val="28"/>
        </w:rPr>
        <w:t xml:space="preserve"> </w:t>
      </w:r>
      <w:r w:rsidR="00574240">
        <w:rPr>
          <w:sz w:val="28"/>
          <w:szCs w:val="28"/>
        </w:rPr>
        <w:t>Relief Factor Determination: T</w:t>
      </w:r>
      <w:r w:rsidR="008549FD">
        <w:rPr>
          <w:sz w:val="28"/>
          <w:szCs w:val="28"/>
        </w:rPr>
        <w:t>he</w:t>
      </w:r>
      <w:r w:rsidR="00574240">
        <w:rPr>
          <w:sz w:val="28"/>
          <w:szCs w:val="28"/>
        </w:rPr>
        <w:t xml:space="preserve"> </w:t>
      </w:r>
      <w:r w:rsidR="008549FD">
        <w:rPr>
          <w:sz w:val="28"/>
          <w:szCs w:val="28"/>
        </w:rPr>
        <w:t>detention administrator will develop a shift relief formula for determining security staffing  needs, taking into account the County’s authorized holiday</w:t>
      </w:r>
      <w:r w:rsidR="00877AE6">
        <w:rPr>
          <w:sz w:val="28"/>
          <w:szCs w:val="28"/>
        </w:rPr>
        <w:t>s</w:t>
      </w:r>
      <w:r w:rsidR="008549FD">
        <w:rPr>
          <w:sz w:val="28"/>
          <w:szCs w:val="28"/>
        </w:rPr>
        <w:t>, vacation days as well as regularly</w:t>
      </w:r>
      <w:r w:rsidR="00877AE6">
        <w:rPr>
          <w:sz w:val="28"/>
          <w:szCs w:val="28"/>
        </w:rPr>
        <w:t xml:space="preserve"> absences of sick leave and military leave.  This sample </w:t>
      </w:r>
      <w:r w:rsidR="006777DA">
        <w:rPr>
          <w:sz w:val="28"/>
          <w:szCs w:val="28"/>
        </w:rPr>
        <w:t xml:space="preserve">shift </w:t>
      </w:r>
      <w:r w:rsidR="00877AE6">
        <w:rPr>
          <w:sz w:val="28"/>
          <w:szCs w:val="28"/>
        </w:rPr>
        <w:t>relief formula will be used to determine actual security staffing levels for the entire detention center, as follows:</w:t>
      </w:r>
    </w:p>
    <w:p w:rsidR="00877AE6" w:rsidRDefault="00877AE6" w:rsidP="00F87AF9">
      <w:pPr>
        <w:jc w:val="both"/>
        <w:rPr>
          <w:sz w:val="28"/>
          <w:szCs w:val="28"/>
        </w:rPr>
      </w:pPr>
    </w:p>
    <w:p w:rsidR="00877AE6" w:rsidRDefault="00877AE6" w:rsidP="00877AE6">
      <w:pPr>
        <w:numPr>
          <w:ilvl w:val="3"/>
          <w:numId w:val="1"/>
        </w:numPr>
        <w:rPr>
          <w:sz w:val="28"/>
          <w:szCs w:val="28"/>
        </w:rPr>
      </w:pPr>
      <w:r>
        <w:rPr>
          <w:sz w:val="28"/>
          <w:szCs w:val="28"/>
        </w:rPr>
        <w:t>Number of days per year the detention is closed:  0</w:t>
      </w:r>
    </w:p>
    <w:p w:rsidR="00877AE6" w:rsidRDefault="00877AE6" w:rsidP="00877AE6">
      <w:pPr>
        <w:rPr>
          <w:sz w:val="28"/>
          <w:szCs w:val="28"/>
        </w:rPr>
      </w:pPr>
    </w:p>
    <w:p w:rsidR="00877AE6" w:rsidRDefault="00877AE6" w:rsidP="00877AE6">
      <w:pPr>
        <w:numPr>
          <w:ilvl w:val="3"/>
          <w:numId w:val="1"/>
        </w:numPr>
        <w:rPr>
          <w:sz w:val="28"/>
          <w:szCs w:val="28"/>
        </w:rPr>
      </w:pPr>
      <w:r>
        <w:rPr>
          <w:sz w:val="28"/>
          <w:szCs w:val="28"/>
        </w:rPr>
        <w:t>Number of work days per year:  365</w:t>
      </w:r>
    </w:p>
    <w:p w:rsidR="00877AE6" w:rsidRDefault="00877AE6" w:rsidP="00877AE6">
      <w:pPr>
        <w:rPr>
          <w:sz w:val="28"/>
          <w:szCs w:val="28"/>
        </w:rPr>
      </w:pPr>
    </w:p>
    <w:p w:rsidR="00877AE6" w:rsidRDefault="00877AE6" w:rsidP="00877AE6">
      <w:pPr>
        <w:numPr>
          <w:ilvl w:val="3"/>
          <w:numId w:val="1"/>
        </w:numPr>
        <w:rPr>
          <w:sz w:val="28"/>
          <w:szCs w:val="28"/>
        </w:rPr>
      </w:pPr>
      <w:r>
        <w:rPr>
          <w:sz w:val="28"/>
          <w:szCs w:val="28"/>
        </w:rPr>
        <w:t>Number of regular days off per employee per year (usually fifty-two weeks x two days off per week): 104</w:t>
      </w:r>
    </w:p>
    <w:p w:rsidR="00877AE6" w:rsidRDefault="00877AE6" w:rsidP="00877AE6">
      <w:pPr>
        <w:rPr>
          <w:sz w:val="28"/>
          <w:szCs w:val="28"/>
        </w:rPr>
      </w:pPr>
    </w:p>
    <w:p w:rsidR="00877AE6" w:rsidRDefault="00877AE6" w:rsidP="00877AE6">
      <w:pPr>
        <w:numPr>
          <w:ilvl w:val="3"/>
          <w:numId w:val="1"/>
        </w:numPr>
        <w:rPr>
          <w:sz w:val="28"/>
          <w:szCs w:val="28"/>
        </w:rPr>
      </w:pPr>
      <w:r>
        <w:rPr>
          <w:sz w:val="28"/>
          <w:szCs w:val="28"/>
        </w:rPr>
        <w:t>Number of vacation days off per employee per year:  15</w:t>
      </w:r>
    </w:p>
    <w:p w:rsidR="00877AE6" w:rsidRDefault="00877AE6" w:rsidP="00877AE6">
      <w:pPr>
        <w:rPr>
          <w:sz w:val="28"/>
          <w:szCs w:val="28"/>
        </w:rPr>
      </w:pPr>
    </w:p>
    <w:p w:rsidR="00877AE6" w:rsidRDefault="00877AE6" w:rsidP="00877AE6">
      <w:pPr>
        <w:numPr>
          <w:ilvl w:val="3"/>
          <w:numId w:val="1"/>
        </w:numPr>
        <w:rPr>
          <w:sz w:val="28"/>
          <w:szCs w:val="28"/>
        </w:rPr>
      </w:pPr>
      <w:r>
        <w:rPr>
          <w:sz w:val="28"/>
          <w:szCs w:val="28"/>
        </w:rPr>
        <w:t>Number of holidays off per employee per year:  12</w:t>
      </w:r>
    </w:p>
    <w:p w:rsidR="00877AE6" w:rsidRDefault="00877AE6" w:rsidP="00877AE6">
      <w:pPr>
        <w:rPr>
          <w:sz w:val="28"/>
          <w:szCs w:val="28"/>
        </w:rPr>
      </w:pPr>
    </w:p>
    <w:p w:rsidR="00877AE6" w:rsidRDefault="00877AE6" w:rsidP="00877AE6">
      <w:pPr>
        <w:numPr>
          <w:ilvl w:val="3"/>
          <w:numId w:val="1"/>
        </w:numPr>
        <w:rPr>
          <w:sz w:val="28"/>
          <w:szCs w:val="28"/>
        </w:rPr>
      </w:pPr>
      <w:r>
        <w:rPr>
          <w:sz w:val="28"/>
          <w:szCs w:val="28"/>
        </w:rPr>
        <w:t xml:space="preserve">Number of sick days off per employee per year (should be actual </w:t>
      </w:r>
      <w:r w:rsidR="0026633F">
        <w:rPr>
          <w:sz w:val="28"/>
          <w:szCs w:val="28"/>
        </w:rPr>
        <w:t>average for facility staff):  7</w:t>
      </w:r>
    </w:p>
    <w:p w:rsidR="00877AE6" w:rsidRDefault="00877AE6" w:rsidP="00877AE6">
      <w:pPr>
        <w:rPr>
          <w:sz w:val="28"/>
          <w:szCs w:val="28"/>
        </w:rPr>
      </w:pPr>
    </w:p>
    <w:p w:rsidR="00877AE6" w:rsidRDefault="00877AE6" w:rsidP="0026633F">
      <w:pPr>
        <w:numPr>
          <w:ilvl w:val="3"/>
          <w:numId w:val="1"/>
        </w:numPr>
        <w:jc w:val="both"/>
        <w:rPr>
          <w:sz w:val="28"/>
          <w:szCs w:val="28"/>
        </w:rPr>
      </w:pPr>
      <w:r>
        <w:rPr>
          <w:sz w:val="28"/>
          <w:szCs w:val="28"/>
        </w:rPr>
        <w:t>Number of other days off per employee (including time off for injuries on the job, filling vacancies, military leave, funeral leave, maternity leave, unexcused absences, disciplinary time off, special assignments, etc.</w:t>
      </w:r>
      <w:r w:rsidR="001F7652">
        <w:rPr>
          <w:sz w:val="28"/>
          <w:szCs w:val="28"/>
        </w:rPr>
        <w:t>, should be base</w:t>
      </w:r>
      <w:r w:rsidR="00D573D0">
        <w:rPr>
          <w:sz w:val="28"/>
          <w:szCs w:val="28"/>
        </w:rPr>
        <w:t>d</w:t>
      </w:r>
      <w:r w:rsidR="001F7652">
        <w:rPr>
          <w:sz w:val="28"/>
          <w:szCs w:val="28"/>
        </w:rPr>
        <w:t xml:space="preserve"> on actual average for facility staff</w:t>
      </w:r>
      <w:r>
        <w:rPr>
          <w:sz w:val="28"/>
          <w:szCs w:val="28"/>
        </w:rPr>
        <w:t>)</w:t>
      </w:r>
      <w:r w:rsidR="00D573D0">
        <w:rPr>
          <w:sz w:val="28"/>
          <w:szCs w:val="28"/>
        </w:rPr>
        <w:t xml:space="preserve">: </w:t>
      </w:r>
      <w:r>
        <w:rPr>
          <w:sz w:val="28"/>
          <w:szCs w:val="28"/>
        </w:rPr>
        <w:t xml:space="preserve">  9</w:t>
      </w:r>
    </w:p>
    <w:p w:rsidR="00877AE6" w:rsidRDefault="00877AE6" w:rsidP="00877AE6">
      <w:pPr>
        <w:rPr>
          <w:sz w:val="28"/>
          <w:szCs w:val="28"/>
        </w:rPr>
      </w:pPr>
    </w:p>
    <w:p w:rsidR="002D062E" w:rsidRDefault="00B620F7" w:rsidP="00877AE6">
      <w:pPr>
        <w:numPr>
          <w:ilvl w:val="3"/>
          <w:numId w:val="1"/>
        </w:numPr>
        <w:rPr>
          <w:sz w:val="28"/>
          <w:szCs w:val="28"/>
        </w:rPr>
      </w:pPr>
      <w:r>
        <w:rPr>
          <w:sz w:val="28"/>
          <w:szCs w:val="28"/>
        </w:rPr>
        <w:t>N</w:t>
      </w:r>
      <w:r w:rsidR="002D062E">
        <w:rPr>
          <w:sz w:val="28"/>
          <w:szCs w:val="28"/>
        </w:rPr>
        <w:t>umber of training days per employee per year:  5</w:t>
      </w:r>
    </w:p>
    <w:p w:rsidR="002D062E" w:rsidRDefault="002D062E" w:rsidP="002D062E">
      <w:pPr>
        <w:rPr>
          <w:sz w:val="28"/>
          <w:szCs w:val="28"/>
        </w:rPr>
      </w:pPr>
    </w:p>
    <w:p w:rsidR="002D062E" w:rsidRDefault="002D062E" w:rsidP="00877AE6">
      <w:pPr>
        <w:numPr>
          <w:ilvl w:val="3"/>
          <w:numId w:val="1"/>
        </w:numPr>
        <w:rPr>
          <w:sz w:val="28"/>
          <w:szCs w:val="28"/>
        </w:rPr>
      </w:pPr>
      <w:r>
        <w:rPr>
          <w:sz w:val="28"/>
          <w:szCs w:val="28"/>
        </w:rPr>
        <w:t>Total number of days off per employee per year (</w:t>
      </w:r>
      <w:r w:rsidR="003C60E3">
        <w:rPr>
          <w:sz w:val="28"/>
          <w:szCs w:val="28"/>
        </w:rPr>
        <w:t xml:space="preserve">add nos. </w:t>
      </w:r>
      <w:r>
        <w:rPr>
          <w:sz w:val="28"/>
          <w:szCs w:val="28"/>
        </w:rPr>
        <w:t>3 + 4 + 5 + 6 + 7 + 8</w:t>
      </w:r>
      <w:r w:rsidR="003C60E3">
        <w:rPr>
          <w:sz w:val="28"/>
          <w:szCs w:val="28"/>
        </w:rPr>
        <w:t xml:space="preserve"> above</w:t>
      </w:r>
      <w:r>
        <w:rPr>
          <w:sz w:val="28"/>
          <w:szCs w:val="28"/>
        </w:rPr>
        <w:t>):  152</w:t>
      </w:r>
    </w:p>
    <w:p w:rsidR="002D062E" w:rsidRDefault="002D062E" w:rsidP="002D062E">
      <w:pPr>
        <w:rPr>
          <w:sz w:val="28"/>
          <w:szCs w:val="28"/>
        </w:rPr>
      </w:pPr>
    </w:p>
    <w:p w:rsidR="002D062E" w:rsidRDefault="002D062E" w:rsidP="00877AE6">
      <w:pPr>
        <w:numPr>
          <w:ilvl w:val="3"/>
          <w:numId w:val="1"/>
        </w:numPr>
        <w:rPr>
          <w:sz w:val="28"/>
          <w:szCs w:val="28"/>
        </w:rPr>
      </w:pPr>
      <w:r>
        <w:rPr>
          <w:sz w:val="28"/>
          <w:szCs w:val="28"/>
        </w:rPr>
        <w:lastRenderedPageBreak/>
        <w:t>Number of actual work days per employee per year (</w:t>
      </w:r>
      <w:smartTag w:uri="urn:schemas-microsoft-com:office:smarttags" w:element="Street">
        <w:smartTag w:uri="urn:schemas-microsoft-com:office:smarttags" w:element="address">
          <w:r>
            <w:rPr>
              <w:sz w:val="28"/>
              <w:szCs w:val="28"/>
            </w:rPr>
            <w:t>365-No. 9</w:t>
          </w:r>
        </w:smartTag>
      </w:smartTag>
      <w:r>
        <w:rPr>
          <w:sz w:val="28"/>
          <w:szCs w:val="28"/>
        </w:rPr>
        <w:t>):  213</w:t>
      </w:r>
    </w:p>
    <w:p w:rsidR="002D062E" w:rsidRDefault="002D062E" w:rsidP="002D062E">
      <w:pPr>
        <w:rPr>
          <w:sz w:val="28"/>
          <w:szCs w:val="28"/>
        </w:rPr>
      </w:pPr>
    </w:p>
    <w:p w:rsidR="0053101E" w:rsidRDefault="00C7460A" w:rsidP="00877AE6">
      <w:pPr>
        <w:numPr>
          <w:ilvl w:val="3"/>
          <w:numId w:val="1"/>
        </w:numPr>
        <w:rPr>
          <w:sz w:val="28"/>
          <w:szCs w:val="28"/>
        </w:rPr>
      </w:pPr>
      <w:r>
        <w:rPr>
          <w:sz w:val="28"/>
          <w:szCs w:val="28"/>
        </w:rPr>
        <w:t xml:space="preserve"> Lunches and breaks, if any:  0</w:t>
      </w:r>
    </w:p>
    <w:p w:rsidR="00C7460A" w:rsidRDefault="00C7460A" w:rsidP="00C7460A">
      <w:pPr>
        <w:rPr>
          <w:sz w:val="28"/>
          <w:szCs w:val="28"/>
        </w:rPr>
      </w:pPr>
    </w:p>
    <w:p w:rsidR="00C7460A" w:rsidRDefault="00C7460A" w:rsidP="00877AE6">
      <w:pPr>
        <w:numPr>
          <w:ilvl w:val="3"/>
          <w:numId w:val="1"/>
        </w:numPr>
        <w:rPr>
          <w:sz w:val="28"/>
          <w:szCs w:val="28"/>
        </w:rPr>
      </w:pPr>
      <w:r>
        <w:rPr>
          <w:sz w:val="28"/>
          <w:szCs w:val="28"/>
        </w:rPr>
        <w:t>Actual work days per employee (No. 10-11):  213</w:t>
      </w:r>
    </w:p>
    <w:p w:rsidR="00C7460A" w:rsidRDefault="00C7460A" w:rsidP="00C7460A">
      <w:pPr>
        <w:rPr>
          <w:sz w:val="28"/>
          <w:szCs w:val="28"/>
        </w:rPr>
      </w:pPr>
    </w:p>
    <w:p w:rsidR="00C7460A" w:rsidRDefault="00C7460A" w:rsidP="00877AE6">
      <w:pPr>
        <w:numPr>
          <w:ilvl w:val="3"/>
          <w:numId w:val="1"/>
        </w:numPr>
        <w:rPr>
          <w:sz w:val="28"/>
          <w:szCs w:val="28"/>
        </w:rPr>
      </w:pPr>
      <w:r>
        <w:rPr>
          <w:sz w:val="28"/>
          <w:szCs w:val="28"/>
        </w:rPr>
        <w:t xml:space="preserve">Shift relief factor (No. 2 divided by No. 12): = 1.7136 for a typical twenty four hour- seven day security post application.   </w:t>
      </w:r>
    </w:p>
    <w:p w:rsidR="00476C82" w:rsidRDefault="00476C82" w:rsidP="00574240">
      <w:pPr>
        <w:rPr>
          <w:sz w:val="28"/>
          <w:szCs w:val="28"/>
        </w:rPr>
      </w:pPr>
    </w:p>
    <w:p w:rsidR="00D92E74" w:rsidRDefault="00C7460A" w:rsidP="00574240">
      <w:pPr>
        <w:tabs>
          <w:tab w:val="left" w:pos="1800"/>
        </w:tabs>
        <w:ind w:left="1800" w:hanging="720"/>
        <w:jc w:val="both"/>
        <w:rPr>
          <w:sz w:val="28"/>
          <w:szCs w:val="28"/>
        </w:rPr>
      </w:pPr>
      <w:r>
        <w:rPr>
          <w:sz w:val="28"/>
          <w:szCs w:val="28"/>
        </w:rPr>
        <w:t>E:</w:t>
      </w:r>
      <w:r>
        <w:rPr>
          <w:sz w:val="28"/>
          <w:szCs w:val="28"/>
        </w:rPr>
        <w:tab/>
      </w:r>
      <w:r w:rsidR="003C60E3">
        <w:rPr>
          <w:sz w:val="28"/>
          <w:szCs w:val="28"/>
        </w:rPr>
        <w:t xml:space="preserve">The detention administrator must take into account the </w:t>
      </w:r>
      <w:r w:rsidR="005B0C35">
        <w:rPr>
          <w:sz w:val="28"/>
          <w:szCs w:val="28"/>
        </w:rPr>
        <w:t xml:space="preserve">                 </w:t>
      </w:r>
      <w:r w:rsidR="003C60E3">
        <w:rPr>
          <w:sz w:val="28"/>
          <w:szCs w:val="28"/>
        </w:rPr>
        <w:t xml:space="preserve"> number of security posts designated for the facility</w:t>
      </w:r>
      <w:r w:rsidR="00476C82">
        <w:rPr>
          <w:sz w:val="28"/>
          <w:szCs w:val="28"/>
        </w:rPr>
        <w:t xml:space="preserve">, the </w:t>
      </w:r>
      <w:r w:rsidR="00574240">
        <w:rPr>
          <w:sz w:val="28"/>
          <w:szCs w:val="28"/>
        </w:rPr>
        <w:t xml:space="preserve">     </w:t>
      </w:r>
      <w:r w:rsidR="005B0C35">
        <w:rPr>
          <w:sz w:val="28"/>
          <w:szCs w:val="28"/>
        </w:rPr>
        <w:t xml:space="preserve">                    </w:t>
      </w:r>
      <w:r w:rsidR="003C60E3">
        <w:rPr>
          <w:sz w:val="28"/>
          <w:szCs w:val="28"/>
        </w:rPr>
        <w:t xml:space="preserve">work shifts </w:t>
      </w:r>
      <w:r w:rsidR="00476C82">
        <w:rPr>
          <w:sz w:val="28"/>
          <w:szCs w:val="28"/>
        </w:rPr>
        <w:t>the security post is manned and then apply</w:t>
      </w:r>
      <w:r w:rsidR="00574240">
        <w:rPr>
          <w:sz w:val="28"/>
          <w:szCs w:val="28"/>
        </w:rPr>
        <w:t xml:space="preserve"> </w:t>
      </w:r>
      <w:r w:rsidR="00476C82">
        <w:rPr>
          <w:sz w:val="28"/>
          <w:szCs w:val="28"/>
        </w:rPr>
        <w:t xml:space="preserve">the designated shift relief factor to determine </w:t>
      </w:r>
      <w:r w:rsidR="004B1C0A">
        <w:rPr>
          <w:sz w:val="28"/>
          <w:szCs w:val="28"/>
        </w:rPr>
        <w:t>the actual</w:t>
      </w:r>
      <w:r w:rsidR="00574240">
        <w:rPr>
          <w:sz w:val="28"/>
          <w:szCs w:val="28"/>
        </w:rPr>
        <w:t xml:space="preserve"> </w:t>
      </w:r>
      <w:r w:rsidR="00476C82">
        <w:rPr>
          <w:sz w:val="28"/>
          <w:szCs w:val="28"/>
        </w:rPr>
        <w:t xml:space="preserve">              </w:t>
      </w:r>
      <w:r w:rsidR="005B0C35">
        <w:rPr>
          <w:sz w:val="28"/>
          <w:szCs w:val="28"/>
        </w:rPr>
        <w:t xml:space="preserve">        </w:t>
      </w:r>
      <w:r w:rsidR="004B1C0A">
        <w:rPr>
          <w:sz w:val="28"/>
          <w:szCs w:val="28"/>
        </w:rPr>
        <w:t>staffing levels</w:t>
      </w:r>
      <w:r w:rsidR="00476C82">
        <w:rPr>
          <w:sz w:val="28"/>
          <w:szCs w:val="28"/>
        </w:rPr>
        <w:t xml:space="preserve"> </w:t>
      </w:r>
      <w:r w:rsidR="004B1C0A">
        <w:rPr>
          <w:sz w:val="28"/>
          <w:szCs w:val="28"/>
        </w:rPr>
        <w:t xml:space="preserve">for the detention center. </w:t>
      </w:r>
    </w:p>
    <w:p w:rsidR="005B0C35" w:rsidRDefault="005B0C35" w:rsidP="00F87AF9">
      <w:pPr>
        <w:jc w:val="both"/>
        <w:rPr>
          <w:sz w:val="28"/>
          <w:szCs w:val="28"/>
        </w:rPr>
      </w:pPr>
    </w:p>
    <w:p w:rsidR="005B0C35" w:rsidRDefault="00574240" w:rsidP="00574240">
      <w:pPr>
        <w:numPr>
          <w:ilvl w:val="0"/>
          <w:numId w:val="3"/>
        </w:numPr>
        <w:ind w:left="1800" w:hanging="720"/>
        <w:jc w:val="both"/>
        <w:rPr>
          <w:sz w:val="28"/>
          <w:szCs w:val="28"/>
        </w:rPr>
      </w:pPr>
      <w:r>
        <w:rPr>
          <w:sz w:val="28"/>
          <w:szCs w:val="28"/>
        </w:rPr>
        <w:t xml:space="preserve">     </w:t>
      </w:r>
      <w:r w:rsidR="005B0C35">
        <w:rPr>
          <w:sz w:val="28"/>
          <w:szCs w:val="28"/>
        </w:rPr>
        <w:t>A shift relief factor can also b</w:t>
      </w:r>
      <w:r>
        <w:rPr>
          <w:sz w:val="28"/>
          <w:szCs w:val="28"/>
        </w:rPr>
        <w:t xml:space="preserve">e determined by calculating net </w:t>
      </w:r>
      <w:r w:rsidR="005B0C35">
        <w:rPr>
          <w:sz w:val="28"/>
          <w:szCs w:val="28"/>
        </w:rPr>
        <w:t>annual work hours</w:t>
      </w:r>
      <w:r w:rsidR="005C0906">
        <w:rPr>
          <w:sz w:val="28"/>
          <w:szCs w:val="28"/>
        </w:rPr>
        <w:t xml:space="preserve"> for each category or classification of employee</w:t>
      </w:r>
      <w:r w:rsidR="005B0C35">
        <w:rPr>
          <w:sz w:val="28"/>
          <w:szCs w:val="28"/>
        </w:rPr>
        <w:t xml:space="preserve">.  The following are the steps that can be used when applying this method.  </w:t>
      </w:r>
    </w:p>
    <w:p w:rsidR="005B0C35" w:rsidRDefault="005B0C35" w:rsidP="005B0C35">
      <w:pPr>
        <w:ind w:left="1440"/>
        <w:rPr>
          <w:sz w:val="28"/>
          <w:szCs w:val="28"/>
        </w:rPr>
      </w:pPr>
    </w:p>
    <w:p w:rsidR="005B0C35" w:rsidRDefault="005B0C35" w:rsidP="005B0C35">
      <w:pPr>
        <w:numPr>
          <w:ilvl w:val="0"/>
          <w:numId w:val="4"/>
        </w:numPr>
        <w:rPr>
          <w:sz w:val="28"/>
          <w:szCs w:val="28"/>
        </w:rPr>
      </w:pPr>
      <w:r>
        <w:rPr>
          <w:sz w:val="28"/>
          <w:szCs w:val="28"/>
        </w:rPr>
        <w:t xml:space="preserve">Total hours contracted per employee per year (if a regular workweek is 40 hours, then </w:t>
      </w:r>
      <w:r w:rsidR="005C0906">
        <w:rPr>
          <w:sz w:val="28"/>
          <w:szCs w:val="28"/>
        </w:rPr>
        <w:t>40 (52.14 weeks=2,086 hours)</w:t>
      </w:r>
    </w:p>
    <w:p w:rsidR="005C0906" w:rsidRDefault="005C0906" w:rsidP="005C0906">
      <w:pPr>
        <w:ind w:left="1800"/>
        <w:rPr>
          <w:sz w:val="28"/>
          <w:szCs w:val="28"/>
        </w:rPr>
      </w:pPr>
    </w:p>
    <w:p w:rsidR="005C0906" w:rsidRDefault="005C0906" w:rsidP="005B0C35">
      <w:pPr>
        <w:numPr>
          <w:ilvl w:val="0"/>
          <w:numId w:val="4"/>
        </w:numPr>
        <w:rPr>
          <w:sz w:val="28"/>
          <w:szCs w:val="28"/>
        </w:rPr>
      </w:pPr>
      <w:r>
        <w:rPr>
          <w:sz w:val="28"/>
          <w:szCs w:val="28"/>
        </w:rPr>
        <w:t>Average number of vacation hours per employee per year.</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Average number of compensatory hours off per employee per year.</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Average number of sick leave hours off per employee per year.</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Average number of training hours off per employee per year.</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Average number of personal hours off per employee per year.</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Average number of military hours off per employee per year.</w:t>
      </w:r>
    </w:p>
    <w:p w:rsidR="005C0906" w:rsidRDefault="005C0906" w:rsidP="005C0906">
      <w:pPr>
        <w:pStyle w:val="ListParagraph"/>
        <w:rPr>
          <w:sz w:val="28"/>
          <w:szCs w:val="28"/>
        </w:rPr>
      </w:pPr>
    </w:p>
    <w:p w:rsidR="005C0906" w:rsidRDefault="005C0906" w:rsidP="0018363B">
      <w:pPr>
        <w:numPr>
          <w:ilvl w:val="0"/>
          <w:numId w:val="4"/>
        </w:numPr>
        <w:rPr>
          <w:sz w:val="28"/>
          <w:szCs w:val="28"/>
        </w:rPr>
      </w:pPr>
      <w:r>
        <w:rPr>
          <w:sz w:val="28"/>
          <w:szCs w:val="28"/>
        </w:rPr>
        <w:t xml:space="preserve">Average number of break hours off per employee year </w:t>
      </w:r>
      <w:r w:rsidR="0018363B">
        <w:rPr>
          <w:sz w:val="28"/>
          <w:szCs w:val="28"/>
        </w:rPr>
        <w:t xml:space="preserve">(optional; this </w:t>
      </w:r>
      <w:r>
        <w:rPr>
          <w:sz w:val="28"/>
          <w:szCs w:val="28"/>
        </w:rPr>
        <w:t>may be a contractual item)</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Other: (Specify)</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Other: (Specify)</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Other (Specify)</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Other (Specify)</w:t>
      </w:r>
    </w:p>
    <w:p w:rsidR="005C0906" w:rsidRDefault="005C0906" w:rsidP="005C0906">
      <w:pPr>
        <w:pStyle w:val="ListParagraph"/>
        <w:rPr>
          <w:sz w:val="28"/>
          <w:szCs w:val="28"/>
        </w:rPr>
      </w:pPr>
    </w:p>
    <w:p w:rsidR="005C0906" w:rsidRDefault="005C0906" w:rsidP="005B0C35">
      <w:pPr>
        <w:numPr>
          <w:ilvl w:val="0"/>
          <w:numId w:val="4"/>
        </w:numPr>
        <w:rPr>
          <w:sz w:val="28"/>
          <w:szCs w:val="28"/>
        </w:rPr>
      </w:pPr>
      <w:r>
        <w:rPr>
          <w:sz w:val="28"/>
          <w:szCs w:val="28"/>
        </w:rPr>
        <w:t xml:space="preserve">Total </w:t>
      </w:r>
      <w:r w:rsidR="00F762B7">
        <w:rPr>
          <w:sz w:val="28"/>
          <w:szCs w:val="28"/>
        </w:rPr>
        <w:t xml:space="preserve">hours </w:t>
      </w:r>
      <w:r>
        <w:rPr>
          <w:sz w:val="28"/>
          <w:szCs w:val="28"/>
        </w:rPr>
        <w:t>off per employee per year (total lines 2-12 above)</w:t>
      </w:r>
    </w:p>
    <w:p w:rsidR="005C0906" w:rsidRDefault="005C0906" w:rsidP="005C0906">
      <w:pPr>
        <w:pStyle w:val="ListParagraph"/>
        <w:rPr>
          <w:sz w:val="28"/>
          <w:szCs w:val="28"/>
        </w:rPr>
      </w:pPr>
    </w:p>
    <w:p w:rsidR="005C0906" w:rsidRDefault="00F762B7" w:rsidP="005B0C35">
      <w:pPr>
        <w:numPr>
          <w:ilvl w:val="0"/>
          <w:numId w:val="4"/>
        </w:numPr>
        <w:rPr>
          <w:sz w:val="28"/>
          <w:szCs w:val="28"/>
        </w:rPr>
      </w:pPr>
      <w:r>
        <w:rPr>
          <w:sz w:val="28"/>
          <w:szCs w:val="28"/>
        </w:rPr>
        <w:t xml:space="preserve"> Net Ann</w:t>
      </w:r>
      <w:r w:rsidR="005C0906">
        <w:rPr>
          <w:sz w:val="28"/>
          <w:szCs w:val="28"/>
        </w:rPr>
        <w:t>ual work hours (subtract line 13 from line 1 above)</w:t>
      </w:r>
    </w:p>
    <w:p w:rsidR="00F762B7" w:rsidRDefault="00F762B7" w:rsidP="00F762B7">
      <w:pPr>
        <w:pStyle w:val="ListParagraph"/>
        <w:rPr>
          <w:sz w:val="28"/>
          <w:szCs w:val="28"/>
        </w:rPr>
      </w:pPr>
    </w:p>
    <w:p w:rsidR="00F4204F" w:rsidRDefault="004D7E27" w:rsidP="00574240">
      <w:pPr>
        <w:numPr>
          <w:ilvl w:val="0"/>
          <w:numId w:val="3"/>
        </w:numPr>
        <w:tabs>
          <w:tab w:val="left" w:pos="1800"/>
        </w:tabs>
        <w:ind w:left="1800" w:hanging="720"/>
        <w:rPr>
          <w:sz w:val="28"/>
          <w:szCs w:val="28"/>
        </w:rPr>
      </w:pPr>
      <w:r>
        <w:rPr>
          <w:sz w:val="28"/>
          <w:szCs w:val="28"/>
        </w:rPr>
        <w:t>Converting Net Annual Work</w:t>
      </w:r>
      <w:r w:rsidR="00574240">
        <w:rPr>
          <w:sz w:val="28"/>
          <w:szCs w:val="28"/>
        </w:rPr>
        <w:t xml:space="preserve"> Hours to a relief factor (from </w:t>
      </w:r>
      <w:r>
        <w:rPr>
          <w:sz w:val="28"/>
          <w:szCs w:val="28"/>
        </w:rPr>
        <w:t xml:space="preserve">item </w:t>
      </w:r>
      <w:r w:rsidR="00F4204F">
        <w:rPr>
          <w:sz w:val="28"/>
          <w:szCs w:val="28"/>
        </w:rPr>
        <w:t>13 above) as follows:</w:t>
      </w:r>
    </w:p>
    <w:p w:rsidR="00F4204F" w:rsidRDefault="00F4204F" w:rsidP="00F4204F">
      <w:pPr>
        <w:ind w:left="1440"/>
        <w:rPr>
          <w:sz w:val="28"/>
          <w:szCs w:val="28"/>
        </w:rPr>
      </w:pPr>
    </w:p>
    <w:p w:rsidR="00F4204F" w:rsidRDefault="00F4204F" w:rsidP="00F4204F">
      <w:pPr>
        <w:numPr>
          <w:ilvl w:val="0"/>
          <w:numId w:val="5"/>
        </w:numPr>
        <w:rPr>
          <w:sz w:val="28"/>
          <w:szCs w:val="28"/>
        </w:rPr>
      </w:pPr>
      <w:r>
        <w:rPr>
          <w:sz w:val="28"/>
          <w:szCs w:val="28"/>
        </w:rPr>
        <w:t>Enter the length of the work shift (</w:t>
      </w:r>
      <w:r w:rsidR="0018363B">
        <w:rPr>
          <w:sz w:val="28"/>
          <w:szCs w:val="28"/>
        </w:rPr>
        <w:t>i.e.</w:t>
      </w:r>
      <w:r>
        <w:rPr>
          <w:sz w:val="28"/>
          <w:szCs w:val="28"/>
        </w:rPr>
        <w:t xml:space="preserve"> 8, 10 or 12 hour work shift)</w:t>
      </w:r>
    </w:p>
    <w:p w:rsidR="00F4204F" w:rsidRDefault="00F4204F" w:rsidP="00F4204F">
      <w:pPr>
        <w:ind w:left="1800"/>
        <w:rPr>
          <w:sz w:val="28"/>
          <w:szCs w:val="28"/>
        </w:rPr>
      </w:pPr>
    </w:p>
    <w:p w:rsidR="00F4204F" w:rsidRDefault="00F4204F" w:rsidP="00F4204F">
      <w:pPr>
        <w:numPr>
          <w:ilvl w:val="0"/>
          <w:numId w:val="5"/>
        </w:numPr>
        <w:rPr>
          <w:sz w:val="28"/>
          <w:szCs w:val="28"/>
        </w:rPr>
      </w:pPr>
      <w:r>
        <w:rPr>
          <w:sz w:val="28"/>
          <w:szCs w:val="28"/>
        </w:rPr>
        <w:t>Multiply this by the number of shifts per day (this equals total hours per day).</w:t>
      </w:r>
    </w:p>
    <w:p w:rsidR="00F4204F" w:rsidRDefault="00F4204F" w:rsidP="00F4204F">
      <w:pPr>
        <w:pStyle w:val="ListParagraph"/>
        <w:rPr>
          <w:sz w:val="28"/>
          <w:szCs w:val="28"/>
        </w:rPr>
      </w:pPr>
    </w:p>
    <w:p w:rsidR="00F4204F" w:rsidRDefault="00F4204F" w:rsidP="00F4204F">
      <w:pPr>
        <w:numPr>
          <w:ilvl w:val="0"/>
          <w:numId w:val="5"/>
        </w:numPr>
        <w:rPr>
          <w:sz w:val="28"/>
          <w:szCs w:val="28"/>
        </w:rPr>
      </w:pPr>
      <w:r>
        <w:rPr>
          <w:sz w:val="28"/>
          <w:szCs w:val="28"/>
        </w:rPr>
        <w:t>Multiply this by the number of days per week that the post needs coverage (this equal total hour per week).</w:t>
      </w:r>
    </w:p>
    <w:p w:rsidR="00F4204F" w:rsidRDefault="00F4204F" w:rsidP="00F4204F">
      <w:pPr>
        <w:ind w:left="1800"/>
        <w:rPr>
          <w:sz w:val="28"/>
          <w:szCs w:val="28"/>
        </w:rPr>
      </w:pPr>
    </w:p>
    <w:p w:rsidR="00F762B7" w:rsidRDefault="00F4204F" w:rsidP="00F4204F">
      <w:pPr>
        <w:numPr>
          <w:ilvl w:val="0"/>
          <w:numId w:val="5"/>
        </w:numPr>
        <w:rPr>
          <w:sz w:val="28"/>
          <w:szCs w:val="28"/>
        </w:rPr>
      </w:pPr>
      <w:r>
        <w:rPr>
          <w:sz w:val="28"/>
          <w:szCs w:val="28"/>
        </w:rPr>
        <w:t>Multiply this my the 52.14 weeks in a year (this is the total hours per year)</w:t>
      </w:r>
      <w:r w:rsidR="004D7E27">
        <w:rPr>
          <w:sz w:val="28"/>
          <w:szCs w:val="28"/>
        </w:rPr>
        <w:t xml:space="preserve"> </w:t>
      </w:r>
    </w:p>
    <w:p w:rsidR="00F4204F" w:rsidRDefault="00F4204F" w:rsidP="00F4204F">
      <w:pPr>
        <w:pStyle w:val="ListParagraph"/>
        <w:rPr>
          <w:sz w:val="28"/>
          <w:szCs w:val="28"/>
        </w:rPr>
      </w:pPr>
    </w:p>
    <w:p w:rsidR="00574240" w:rsidRDefault="00F4204F" w:rsidP="00574240">
      <w:pPr>
        <w:numPr>
          <w:ilvl w:val="0"/>
          <w:numId w:val="5"/>
        </w:numPr>
        <w:jc w:val="both"/>
        <w:rPr>
          <w:sz w:val="28"/>
          <w:szCs w:val="28"/>
        </w:rPr>
      </w:pPr>
      <w:r>
        <w:rPr>
          <w:sz w:val="28"/>
          <w:szCs w:val="28"/>
        </w:rPr>
        <w:t>Divide this by the net annual work hour (NAWH) to produce a shift relief factor.</w:t>
      </w:r>
      <w:r w:rsidR="00E97E40">
        <w:rPr>
          <w:sz w:val="28"/>
          <w:szCs w:val="28"/>
        </w:rPr>
        <w:t xml:space="preserve">  </w:t>
      </w:r>
      <w:r w:rsidR="0018363B">
        <w:rPr>
          <w:sz w:val="28"/>
          <w:szCs w:val="28"/>
        </w:rPr>
        <w:t>(</w:t>
      </w:r>
      <w:r w:rsidR="00E97E40">
        <w:rPr>
          <w:sz w:val="28"/>
          <w:szCs w:val="28"/>
        </w:rPr>
        <w:t xml:space="preserve">This method of producing a shift relief factor was derived from the Staffing Analysis, Workbook for Jails, </w:t>
      </w:r>
      <w:proofErr w:type="gramStart"/>
      <w:r w:rsidR="00E97E40">
        <w:rPr>
          <w:sz w:val="28"/>
          <w:szCs w:val="28"/>
        </w:rPr>
        <w:t>Second</w:t>
      </w:r>
      <w:proofErr w:type="gramEnd"/>
      <w:r w:rsidR="00E97E40">
        <w:rPr>
          <w:sz w:val="28"/>
          <w:szCs w:val="28"/>
        </w:rPr>
        <w:t xml:space="preserve"> Edition</w:t>
      </w:r>
      <w:r w:rsidR="0018363B">
        <w:rPr>
          <w:sz w:val="28"/>
          <w:szCs w:val="28"/>
        </w:rPr>
        <w:t xml:space="preserve"> by Dennis R. Liebert and Rod Miller pursuant to a cooperative agreement with the National Institute of Corrections, 2001).</w:t>
      </w:r>
      <w:r w:rsidR="00E97E40">
        <w:rPr>
          <w:sz w:val="28"/>
          <w:szCs w:val="28"/>
        </w:rPr>
        <w:t xml:space="preserve"> </w:t>
      </w:r>
    </w:p>
    <w:p w:rsidR="00574240" w:rsidRDefault="00574240" w:rsidP="00574240">
      <w:pPr>
        <w:pStyle w:val="ListParagraph"/>
        <w:rPr>
          <w:sz w:val="28"/>
          <w:szCs w:val="28"/>
        </w:rPr>
      </w:pPr>
    </w:p>
    <w:p w:rsidR="004B1C0A" w:rsidRDefault="0018363B" w:rsidP="0026633F">
      <w:pPr>
        <w:ind w:left="1800" w:hanging="720"/>
        <w:jc w:val="both"/>
        <w:rPr>
          <w:sz w:val="28"/>
          <w:szCs w:val="28"/>
        </w:rPr>
      </w:pPr>
      <w:r w:rsidRPr="00574240">
        <w:rPr>
          <w:sz w:val="28"/>
          <w:szCs w:val="28"/>
        </w:rPr>
        <w:t>H</w:t>
      </w:r>
      <w:r w:rsidR="004B1C0A" w:rsidRPr="00574240">
        <w:rPr>
          <w:sz w:val="28"/>
          <w:szCs w:val="28"/>
        </w:rPr>
        <w:t>.</w:t>
      </w:r>
      <w:r w:rsidR="004B1C0A" w:rsidRPr="00574240">
        <w:rPr>
          <w:sz w:val="28"/>
          <w:szCs w:val="28"/>
        </w:rPr>
        <w:tab/>
        <w:t>The facility security staffing plan should be reviewed</w:t>
      </w:r>
      <w:r w:rsidR="00476C82">
        <w:rPr>
          <w:sz w:val="28"/>
          <w:szCs w:val="28"/>
        </w:rPr>
        <w:t xml:space="preserve">    </w:t>
      </w:r>
      <w:r w:rsidR="005B0C35">
        <w:rPr>
          <w:sz w:val="28"/>
          <w:szCs w:val="28"/>
        </w:rPr>
        <w:t xml:space="preserve">          a</w:t>
      </w:r>
      <w:r w:rsidR="004B1C0A">
        <w:rPr>
          <w:sz w:val="28"/>
          <w:szCs w:val="28"/>
        </w:rPr>
        <w:t xml:space="preserve">t least annually and revised as needed in order to meet </w:t>
      </w:r>
    </w:p>
    <w:p w:rsidR="004B1C0A" w:rsidRDefault="004B1C0A" w:rsidP="0026633F">
      <w:pPr>
        <w:tabs>
          <w:tab w:val="left" w:pos="1080"/>
          <w:tab w:val="left" w:pos="1800"/>
          <w:tab w:val="left" w:pos="4680"/>
        </w:tabs>
        <w:jc w:val="both"/>
        <w:rPr>
          <w:sz w:val="28"/>
          <w:szCs w:val="28"/>
        </w:rPr>
      </w:pPr>
      <w:r>
        <w:rPr>
          <w:sz w:val="28"/>
          <w:szCs w:val="28"/>
        </w:rPr>
        <w:t xml:space="preserve"> </w:t>
      </w:r>
      <w:r w:rsidR="005B0C35">
        <w:rPr>
          <w:sz w:val="28"/>
          <w:szCs w:val="28"/>
        </w:rPr>
        <w:t xml:space="preserve">                      </w:t>
      </w:r>
      <w:r w:rsidR="0026633F">
        <w:rPr>
          <w:sz w:val="28"/>
          <w:szCs w:val="28"/>
        </w:rPr>
        <w:t xml:space="preserve">  </w:t>
      </w:r>
      <w:r>
        <w:rPr>
          <w:sz w:val="28"/>
          <w:szCs w:val="28"/>
        </w:rPr>
        <w:t>County and detention needs.</w:t>
      </w:r>
    </w:p>
    <w:p w:rsidR="00D92E74" w:rsidRDefault="00D92E74" w:rsidP="00F87AF9">
      <w:pPr>
        <w:tabs>
          <w:tab w:val="left" w:pos="4680"/>
        </w:tabs>
        <w:jc w:val="both"/>
        <w:rPr>
          <w:sz w:val="28"/>
          <w:szCs w:val="28"/>
        </w:rPr>
      </w:pPr>
    </w:p>
    <w:p w:rsidR="00D92E74" w:rsidRDefault="00D92E74" w:rsidP="00476C82">
      <w:pPr>
        <w:tabs>
          <w:tab w:val="left" w:pos="4680"/>
        </w:tabs>
        <w:rPr>
          <w:sz w:val="28"/>
          <w:szCs w:val="28"/>
        </w:rPr>
      </w:pPr>
      <w:r>
        <w:rPr>
          <w:sz w:val="28"/>
          <w:szCs w:val="28"/>
        </w:rPr>
        <w:t xml:space="preserve">        </w:t>
      </w:r>
    </w:p>
    <w:p w:rsidR="00D92E74" w:rsidRDefault="00D92E74" w:rsidP="00476C82">
      <w:pPr>
        <w:tabs>
          <w:tab w:val="left" w:pos="4680"/>
        </w:tabs>
        <w:rPr>
          <w:sz w:val="28"/>
          <w:szCs w:val="28"/>
        </w:rPr>
      </w:pPr>
      <w:r>
        <w:rPr>
          <w:sz w:val="28"/>
          <w:szCs w:val="28"/>
        </w:rPr>
        <w:t xml:space="preserve">                    </w:t>
      </w:r>
    </w:p>
    <w:p w:rsidR="004B1C0A" w:rsidRDefault="004B1C0A" w:rsidP="00476C82">
      <w:pPr>
        <w:tabs>
          <w:tab w:val="left" w:pos="4680"/>
        </w:tabs>
        <w:rPr>
          <w:sz w:val="28"/>
          <w:szCs w:val="28"/>
        </w:rPr>
      </w:pPr>
    </w:p>
    <w:p w:rsidR="006777DA" w:rsidRDefault="006777DA" w:rsidP="00476C82">
      <w:pPr>
        <w:tabs>
          <w:tab w:val="left" w:pos="4680"/>
        </w:tabs>
        <w:rPr>
          <w:sz w:val="28"/>
          <w:szCs w:val="28"/>
        </w:rPr>
      </w:pPr>
    </w:p>
    <w:p w:rsidR="006777DA" w:rsidRDefault="006777DA" w:rsidP="00476C82">
      <w:pPr>
        <w:tabs>
          <w:tab w:val="left" w:pos="4680"/>
        </w:tabs>
        <w:rPr>
          <w:sz w:val="28"/>
          <w:szCs w:val="28"/>
        </w:rPr>
      </w:pPr>
    </w:p>
    <w:p w:rsidR="006777DA" w:rsidRDefault="006777DA"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26633F" w:rsidRDefault="0026633F" w:rsidP="00476C82">
      <w:pPr>
        <w:tabs>
          <w:tab w:val="left" w:pos="4680"/>
        </w:tabs>
        <w:rPr>
          <w:sz w:val="28"/>
          <w:szCs w:val="28"/>
        </w:rPr>
      </w:pPr>
    </w:p>
    <w:p w:rsidR="004B1C0A" w:rsidRDefault="004B1C0A" w:rsidP="00476C82">
      <w:pPr>
        <w:tabs>
          <w:tab w:val="left" w:pos="4680"/>
        </w:tabs>
        <w:rPr>
          <w:sz w:val="28"/>
          <w:szCs w:val="28"/>
        </w:rPr>
      </w:pPr>
      <w:r>
        <w:rPr>
          <w:sz w:val="28"/>
          <w:szCs w:val="28"/>
        </w:rPr>
        <w:t>Approved by:</w:t>
      </w:r>
    </w:p>
    <w:p w:rsidR="004B1C0A" w:rsidRDefault="004B1C0A" w:rsidP="004B1C0A">
      <w:pPr>
        <w:pBdr>
          <w:bottom w:val="single" w:sz="12" w:space="3" w:color="auto"/>
        </w:pBdr>
        <w:tabs>
          <w:tab w:val="left" w:pos="4680"/>
        </w:tabs>
        <w:rPr>
          <w:sz w:val="28"/>
          <w:szCs w:val="28"/>
        </w:rPr>
      </w:pPr>
    </w:p>
    <w:p w:rsidR="004B1C0A" w:rsidRDefault="004B1C0A" w:rsidP="004B1C0A">
      <w:pPr>
        <w:pBdr>
          <w:bottom w:val="single" w:sz="12" w:space="3" w:color="auto"/>
        </w:pBdr>
        <w:tabs>
          <w:tab w:val="left" w:pos="4680"/>
        </w:tabs>
        <w:rPr>
          <w:sz w:val="28"/>
          <w:szCs w:val="28"/>
        </w:rPr>
      </w:pPr>
      <w:r>
        <w:rPr>
          <w:sz w:val="28"/>
          <w:szCs w:val="28"/>
        </w:rPr>
        <w:t xml:space="preserve">                                             </w:t>
      </w:r>
    </w:p>
    <w:p w:rsidR="004B1C0A" w:rsidRDefault="004B1C0A" w:rsidP="00476C82">
      <w:pPr>
        <w:tabs>
          <w:tab w:val="left" w:pos="4680"/>
        </w:tabs>
        <w:rPr>
          <w:sz w:val="28"/>
          <w:szCs w:val="28"/>
        </w:rPr>
      </w:pPr>
      <w:r>
        <w:rPr>
          <w:sz w:val="28"/>
          <w:szCs w:val="28"/>
        </w:rPr>
        <w:t>Detention Administrator                                 Date</w:t>
      </w:r>
    </w:p>
    <w:p w:rsidR="004B1C0A" w:rsidRDefault="004B1C0A" w:rsidP="00476C82">
      <w:pPr>
        <w:pBdr>
          <w:bottom w:val="single" w:sz="12" w:space="1" w:color="auto"/>
        </w:pBdr>
        <w:tabs>
          <w:tab w:val="left" w:pos="4680"/>
        </w:tabs>
        <w:rPr>
          <w:sz w:val="28"/>
          <w:szCs w:val="28"/>
        </w:rPr>
      </w:pPr>
    </w:p>
    <w:p w:rsidR="0026633F" w:rsidRDefault="0026633F" w:rsidP="00476C82">
      <w:pPr>
        <w:pBdr>
          <w:bottom w:val="single" w:sz="12" w:space="1" w:color="auto"/>
        </w:pBdr>
        <w:tabs>
          <w:tab w:val="left" w:pos="4680"/>
        </w:tabs>
        <w:rPr>
          <w:sz w:val="28"/>
          <w:szCs w:val="28"/>
        </w:rPr>
      </w:pPr>
    </w:p>
    <w:p w:rsidR="005507C8" w:rsidRDefault="004B1C0A" w:rsidP="00476C82">
      <w:pPr>
        <w:tabs>
          <w:tab w:val="left" w:pos="4680"/>
        </w:tabs>
        <w:rPr>
          <w:sz w:val="28"/>
          <w:szCs w:val="28"/>
        </w:rPr>
      </w:pPr>
      <w:r>
        <w:rPr>
          <w:sz w:val="28"/>
          <w:szCs w:val="28"/>
        </w:rPr>
        <w:t>County Manager                                             Date</w:t>
      </w:r>
    </w:p>
    <w:sectPr w:rsidR="005507C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FFB" w:rsidRDefault="00CF2FFB">
      <w:r>
        <w:separator/>
      </w:r>
    </w:p>
  </w:endnote>
  <w:endnote w:type="continuationSeparator" w:id="0">
    <w:p w:rsidR="00CF2FFB" w:rsidRDefault="00CF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3A" w:rsidRDefault="0016713A" w:rsidP="00861E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713A" w:rsidRDefault="00167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13A" w:rsidRDefault="0016713A" w:rsidP="00861E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A67">
      <w:rPr>
        <w:rStyle w:val="PageNumber"/>
        <w:noProof/>
      </w:rPr>
      <w:t>3</w:t>
    </w:r>
    <w:r>
      <w:rPr>
        <w:rStyle w:val="PageNumber"/>
      </w:rPr>
      <w:fldChar w:fldCharType="end"/>
    </w:r>
  </w:p>
  <w:p w:rsidR="0016713A" w:rsidRDefault="00167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FFB" w:rsidRDefault="00CF2FFB">
      <w:r>
        <w:separator/>
      </w:r>
    </w:p>
  </w:footnote>
  <w:footnote w:type="continuationSeparator" w:id="0">
    <w:p w:rsidR="00CF2FFB" w:rsidRDefault="00CF2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57A"/>
    <w:multiLevelType w:val="hybridMultilevel"/>
    <w:tmpl w:val="4044F0F2"/>
    <w:lvl w:ilvl="0" w:tplc="877AB5CE">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91EF6"/>
    <w:multiLevelType w:val="hybridMultilevel"/>
    <w:tmpl w:val="DFAE9E82"/>
    <w:lvl w:ilvl="0" w:tplc="79CAA9CE">
      <w:start w:val="6"/>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B50373"/>
    <w:multiLevelType w:val="hybridMultilevel"/>
    <w:tmpl w:val="691A9984"/>
    <w:lvl w:ilvl="0" w:tplc="58CE4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CE45B71"/>
    <w:multiLevelType w:val="hybridMultilevel"/>
    <w:tmpl w:val="C5BE9658"/>
    <w:lvl w:ilvl="0" w:tplc="53EE65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E766579"/>
    <w:multiLevelType w:val="hybridMultilevel"/>
    <w:tmpl w:val="1688D2D4"/>
    <w:lvl w:ilvl="0" w:tplc="3E8E1EBE">
      <w:start w:val="1"/>
      <w:numFmt w:val="upperRoman"/>
      <w:lvlText w:val="%1."/>
      <w:lvlJc w:val="left"/>
      <w:pPr>
        <w:tabs>
          <w:tab w:val="num" w:pos="1080"/>
        </w:tabs>
        <w:ind w:left="1080" w:hanging="720"/>
      </w:pPr>
      <w:rPr>
        <w:rFonts w:hint="default"/>
      </w:rPr>
    </w:lvl>
    <w:lvl w:ilvl="1" w:tplc="3C3636CE">
      <w:start w:val="1"/>
      <w:numFmt w:val="upp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A97684E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CC8"/>
    <w:rsid w:val="001074CC"/>
    <w:rsid w:val="001202BC"/>
    <w:rsid w:val="0016713A"/>
    <w:rsid w:val="0018363B"/>
    <w:rsid w:val="001F7652"/>
    <w:rsid w:val="0026633F"/>
    <w:rsid w:val="002A6764"/>
    <w:rsid w:val="002D062E"/>
    <w:rsid w:val="003A78DA"/>
    <w:rsid w:val="003C60E3"/>
    <w:rsid w:val="00476C82"/>
    <w:rsid w:val="004B1C0A"/>
    <w:rsid w:val="004D7E27"/>
    <w:rsid w:val="00512399"/>
    <w:rsid w:val="0053101E"/>
    <w:rsid w:val="005507C8"/>
    <w:rsid w:val="00574240"/>
    <w:rsid w:val="005B0C35"/>
    <w:rsid w:val="005C0906"/>
    <w:rsid w:val="006777DA"/>
    <w:rsid w:val="006B5513"/>
    <w:rsid w:val="008549FD"/>
    <w:rsid w:val="00861EC1"/>
    <w:rsid w:val="00877AE6"/>
    <w:rsid w:val="008F5A60"/>
    <w:rsid w:val="0093017B"/>
    <w:rsid w:val="00986A67"/>
    <w:rsid w:val="00A92CC8"/>
    <w:rsid w:val="00B51396"/>
    <w:rsid w:val="00B620F7"/>
    <w:rsid w:val="00C24830"/>
    <w:rsid w:val="00C7460A"/>
    <w:rsid w:val="00CF2FFB"/>
    <w:rsid w:val="00D573D0"/>
    <w:rsid w:val="00D92E74"/>
    <w:rsid w:val="00E07FAD"/>
    <w:rsid w:val="00E97E40"/>
    <w:rsid w:val="00F4204F"/>
    <w:rsid w:val="00F762B7"/>
    <w:rsid w:val="00F8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6713A"/>
    <w:pPr>
      <w:tabs>
        <w:tab w:val="center" w:pos="4320"/>
        <w:tab w:val="right" w:pos="8640"/>
      </w:tabs>
    </w:pPr>
  </w:style>
  <w:style w:type="character" w:styleId="PageNumber">
    <w:name w:val="page number"/>
    <w:basedOn w:val="DefaultParagraphFont"/>
    <w:rsid w:val="0016713A"/>
  </w:style>
  <w:style w:type="paragraph" w:styleId="ListParagraph">
    <w:name w:val="List Paragraph"/>
    <w:basedOn w:val="Normal"/>
    <w:uiPriority w:val="34"/>
    <w:qFormat/>
    <w:rsid w:val="005C09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NEW MEXICO ASSOCIATION OF COUNTIES</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ASSOCIATION OF COUNTIES</dc:title>
  <dc:creator>mromero</dc:creator>
  <cp:lastModifiedBy>Caryl J Rodriguez</cp:lastModifiedBy>
  <cp:revision>2</cp:revision>
  <dcterms:created xsi:type="dcterms:W3CDTF">2016-09-30T16:26:00Z</dcterms:created>
  <dcterms:modified xsi:type="dcterms:W3CDTF">2016-09-30T16:26:00Z</dcterms:modified>
</cp:coreProperties>
</file>