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CFD9D" w14:textId="77777777" w:rsidR="004B3EBC" w:rsidRPr="00B23900" w:rsidRDefault="004B3EBC" w:rsidP="004B3EBC">
      <w:pPr>
        <w:jc w:val="center"/>
        <w:rPr>
          <w:b/>
          <w:sz w:val="32"/>
          <w:u w:val="single"/>
        </w:rPr>
      </w:pPr>
      <w:bookmarkStart w:id="0" w:name="_GoBack"/>
      <w:bookmarkEnd w:id="0"/>
      <w:r w:rsidRPr="00B23900">
        <w:rPr>
          <w:b/>
          <w:sz w:val="32"/>
          <w:u w:val="single"/>
        </w:rPr>
        <w:t>Youth Sexual Misconduct Education Program</w:t>
      </w:r>
      <w:r w:rsidR="006600B0" w:rsidRPr="00B23900">
        <w:rPr>
          <w:b/>
          <w:sz w:val="32"/>
          <w:u w:val="single"/>
        </w:rPr>
        <w:t xml:space="preserve"> Curriculum</w:t>
      </w:r>
    </w:p>
    <w:p w14:paraId="311A24F0" w14:textId="77777777" w:rsidR="00D41255" w:rsidRPr="00D41255" w:rsidRDefault="00D41255" w:rsidP="004B3EBC">
      <w:pPr>
        <w:jc w:val="center"/>
        <w:rPr>
          <w:rFonts w:cstheme="minorHAnsi"/>
          <w:b/>
          <w:color w:val="C0504D" w:themeColor="accent2"/>
          <w:sz w:val="28"/>
        </w:rPr>
      </w:pPr>
      <w:r w:rsidRPr="00D41255">
        <w:rPr>
          <w:rFonts w:cstheme="minorHAnsi"/>
          <w:b/>
          <w:color w:val="C0504D" w:themeColor="accent2"/>
          <w:sz w:val="28"/>
        </w:rPr>
        <w:t xml:space="preserve">Note: Document each youth’s participation </w:t>
      </w:r>
      <w:r w:rsidR="0075255A">
        <w:rPr>
          <w:rFonts w:cstheme="minorHAnsi"/>
          <w:b/>
          <w:color w:val="C0504D" w:themeColor="accent2"/>
          <w:sz w:val="28"/>
        </w:rPr>
        <w:t>[fill in where to document]</w:t>
      </w:r>
      <w:r w:rsidRPr="00D41255">
        <w:rPr>
          <w:rFonts w:cstheme="minorHAnsi"/>
          <w:b/>
          <w:color w:val="C0504D" w:themeColor="accent2"/>
          <w:sz w:val="28"/>
        </w:rPr>
        <w:t xml:space="preserve"> after the conclusion of the program.</w:t>
      </w:r>
    </w:p>
    <w:tbl>
      <w:tblPr>
        <w:tblStyle w:val="MediumList2-Accent2"/>
        <w:tblW w:w="14760" w:type="dxa"/>
        <w:tblInd w:w="-72" w:type="dxa"/>
        <w:tblLook w:val="02A0" w:firstRow="1" w:lastRow="0" w:firstColumn="1" w:lastColumn="0" w:noHBand="1" w:noVBand="0"/>
      </w:tblPr>
      <w:tblGrid>
        <w:gridCol w:w="2088"/>
        <w:gridCol w:w="2970"/>
        <w:gridCol w:w="9702"/>
      </w:tblGrid>
      <w:tr w:rsidR="000F7F9C" w:rsidRPr="00E909A8" w14:paraId="32C4FDBC" w14:textId="77777777" w:rsidTr="00677837">
        <w:trPr>
          <w:cnfStyle w:val="100000000000" w:firstRow="1" w:lastRow="0" w:firstColumn="0" w:lastColumn="0" w:oddVBand="0" w:evenVBand="0" w:oddHBand="0" w:evenHBand="0" w:firstRowFirstColumn="0" w:firstRowLastColumn="0" w:lastRowFirstColumn="0" w:lastRowLastColumn="0"/>
          <w:cantSplit/>
          <w:trHeight w:val="450"/>
          <w:tblHeader/>
        </w:trPr>
        <w:tc>
          <w:tcPr>
            <w:cnfStyle w:val="001000000100" w:firstRow="0" w:lastRow="0" w:firstColumn="1" w:lastColumn="0" w:oddVBand="0" w:evenVBand="0" w:oddHBand="0" w:evenHBand="0" w:firstRowFirstColumn="1" w:firstRowLastColumn="0" w:lastRowFirstColumn="0" w:lastRowLastColumn="0"/>
            <w:tcW w:w="2088"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D99594" w:themeFill="accent2" w:themeFillTint="99"/>
            <w:vAlign w:val="center"/>
          </w:tcPr>
          <w:p w14:paraId="5307C7CE" w14:textId="77777777" w:rsidR="006D5BB3" w:rsidRPr="00E909A8" w:rsidRDefault="00254336" w:rsidP="00F107BC">
            <w:pPr>
              <w:jc w:val="center"/>
              <w:rPr>
                <w:rFonts w:asciiTheme="minorHAnsi" w:hAnsiTheme="minorHAnsi" w:cstheme="minorHAnsi"/>
                <w:b/>
                <w:sz w:val="20"/>
                <w:szCs w:val="20"/>
              </w:rPr>
            </w:pPr>
            <w:r w:rsidRPr="00E909A8">
              <w:rPr>
                <w:rFonts w:asciiTheme="minorHAnsi" w:hAnsiTheme="minorHAnsi" w:cstheme="minorHAnsi"/>
                <w:b/>
                <w:sz w:val="20"/>
                <w:szCs w:val="20"/>
              </w:rPr>
              <w:t>Goal</w:t>
            </w: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D99594" w:themeFill="accent2" w:themeFillTint="99"/>
            <w:vAlign w:val="center"/>
          </w:tcPr>
          <w:p w14:paraId="6C8901A6" w14:textId="77777777" w:rsidR="006D5BB3" w:rsidRPr="00E909A8" w:rsidRDefault="006427EA" w:rsidP="00F107BC">
            <w:pPr>
              <w:jc w:val="center"/>
              <w:rPr>
                <w:rFonts w:asciiTheme="minorHAnsi" w:hAnsiTheme="minorHAnsi" w:cstheme="minorHAnsi"/>
                <w:b/>
                <w:sz w:val="20"/>
                <w:szCs w:val="20"/>
              </w:rPr>
            </w:pPr>
            <w:r w:rsidRPr="00E909A8">
              <w:rPr>
                <w:rFonts w:asciiTheme="minorHAnsi" w:hAnsiTheme="minorHAnsi" w:cstheme="minorHAnsi"/>
                <w:b/>
                <w:sz w:val="20"/>
                <w:szCs w:val="20"/>
              </w:rPr>
              <w:t>Discussion Questions</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D99594" w:themeFill="accent2" w:themeFillTint="99"/>
            <w:vAlign w:val="center"/>
          </w:tcPr>
          <w:p w14:paraId="5F113902" w14:textId="77777777" w:rsidR="006D5BB3" w:rsidRPr="00E909A8" w:rsidRDefault="000F7F9C" w:rsidP="00F107B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909A8">
              <w:rPr>
                <w:rFonts w:asciiTheme="minorHAnsi" w:hAnsiTheme="minorHAnsi" w:cstheme="minorHAnsi"/>
                <w:b/>
                <w:sz w:val="20"/>
                <w:szCs w:val="20"/>
              </w:rPr>
              <w:t>Material to Cover</w:t>
            </w:r>
          </w:p>
        </w:tc>
      </w:tr>
      <w:tr w:rsidR="00656978" w:rsidRPr="00E909A8" w14:paraId="6EBD8FD6" w14:textId="77777777" w:rsidTr="00677837">
        <w:trPr>
          <w:cantSplit/>
          <w:trHeight w:val="917"/>
        </w:trPr>
        <w:tc>
          <w:tcPr>
            <w:cnfStyle w:val="001000000000" w:firstRow="0" w:lastRow="0" w:firstColumn="1" w:lastColumn="0" w:oddVBand="0" w:evenVBand="0" w:oddHBand="0" w:evenHBand="0" w:firstRowFirstColumn="0" w:firstRowLastColumn="0" w:lastRowFirstColumn="0" w:lastRowLastColumn="0"/>
            <w:tcW w:w="2088" w:type="dxa"/>
            <w:tcBorders>
              <w:top w:val="single" w:sz="4" w:space="0" w:color="C0504D" w:themeColor="accent2"/>
              <w:left w:val="single" w:sz="4" w:space="0" w:color="C0504D" w:themeColor="accent2"/>
              <w:bottom w:val="single" w:sz="4" w:space="0" w:color="auto"/>
              <w:right w:val="single" w:sz="4" w:space="0" w:color="C0504D" w:themeColor="accent2"/>
            </w:tcBorders>
          </w:tcPr>
          <w:p w14:paraId="4A46E060" w14:textId="77777777" w:rsidR="00656978" w:rsidRPr="00E909A8" w:rsidRDefault="00656978" w:rsidP="00254336">
            <w:pPr>
              <w:rPr>
                <w:rFonts w:asciiTheme="minorHAnsi" w:hAnsiTheme="minorHAnsi" w:cstheme="minorHAnsi"/>
                <w:sz w:val="20"/>
                <w:szCs w:val="20"/>
              </w:rPr>
            </w:pPr>
            <w:r w:rsidRPr="00E909A8">
              <w:rPr>
                <w:rFonts w:asciiTheme="minorHAnsi" w:hAnsiTheme="minorHAnsi" w:cstheme="minorHAnsi"/>
                <w:sz w:val="20"/>
                <w:szCs w:val="20"/>
              </w:rPr>
              <w:t>Overview</w:t>
            </w: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1C1A9CDE" w14:textId="77777777" w:rsidR="00656978" w:rsidRPr="00E909A8" w:rsidRDefault="00656978" w:rsidP="004D0D84">
            <w:pPr>
              <w:pStyle w:val="ListParagraph"/>
              <w:numPr>
                <w:ilvl w:val="0"/>
                <w:numId w:val="1"/>
              </w:numPr>
              <w:ind w:left="432"/>
              <w:rPr>
                <w:rFonts w:asciiTheme="minorHAnsi" w:hAnsiTheme="minorHAnsi" w:cstheme="minorHAnsi"/>
                <w:sz w:val="20"/>
                <w:szCs w:val="20"/>
              </w:rPr>
            </w:pPr>
            <w:r w:rsidRPr="00E909A8">
              <w:rPr>
                <w:rFonts w:asciiTheme="minorHAnsi" w:hAnsiTheme="minorHAnsi" w:cstheme="minorHAnsi"/>
                <w:sz w:val="20"/>
                <w:szCs w:val="20"/>
              </w:rPr>
              <w:t>N/A</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4400A9E5" w14:textId="77777777" w:rsidR="00656978" w:rsidRPr="00E909A8" w:rsidRDefault="00656978" w:rsidP="00656978">
            <w:pPr>
              <w:pStyle w:val="ListParagraph"/>
              <w:numPr>
                <w:ilvl w:val="0"/>
                <w:numId w:val="1"/>
              </w:numPr>
              <w:ind w:left="414" w:right="21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Inform youth of the purpose of the session (understand what sexual misconduct is and why it is a problem, know their rights and the ways </w:t>
            </w:r>
            <w:r w:rsidR="00AB36A6">
              <w:rPr>
                <w:rFonts w:asciiTheme="minorHAnsi" w:hAnsiTheme="minorHAnsi" w:cstheme="minorHAnsi"/>
                <w:sz w:val="20"/>
                <w:szCs w:val="20"/>
              </w:rPr>
              <w:t xml:space="preserve">the facility is trying to keep them safe and tips for </w:t>
            </w:r>
            <w:r w:rsidRPr="00E909A8">
              <w:rPr>
                <w:rFonts w:asciiTheme="minorHAnsi" w:hAnsiTheme="minorHAnsi" w:cstheme="minorHAnsi"/>
                <w:sz w:val="20"/>
                <w:szCs w:val="20"/>
              </w:rPr>
              <w:t>keeping themselves safe, explain what to do if they have a problem or see someone else having a problem, and answer any questions they may have)</w:t>
            </w:r>
          </w:p>
          <w:p w14:paraId="68828756" w14:textId="77777777" w:rsidR="00656978" w:rsidRPr="00E909A8" w:rsidRDefault="00656978" w:rsidP="00656978">
            <w:pPr>
              <w:pStyle w:val="ListParagraph"/>
              <w:numPr>
                <w:ilvl w:val="0"/>
                <w:numId w:val="1"/>
              </w:numPr>
              <w:ind w:left="414" w:right="21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Tell youth that if they feel uncomfortable or want to leave during the session, they should let a staff member know</w:t>
            </w:r>
          </w:p>
          <w:p w14:paraId="728EE394" w14:textId="77777777" w:rsidR="00656978" w:rsidRPr="00E909A8" w:rsidRDefault="00656978" w:rsidP="00656978">
            <w:pPr>
              <w:pStyle w:val="ListParagraph"/>
              <w:numPr>
                <w:ilvl w:val="0"/>
                <w:numId w:val="1"/>
              </w:numPr>
              <w:ind w:left="414" w:right="21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Let youth know that mental health staff are available to help them talk about any issues related to the session</w:t>
            </w:r>
          </w:p>
        </w:tc>
      </w:tr>
      <w:tr w:rsidR="00723F86" w:rsidRPr="00E909A8" w14:paraId="55F02113" w14:textId="77777777" w:rsidTr="00677837">
        <w:trPr>
          <w:cantSplit/>
          <w:trHeight w:val="917"/>
        </w:trPr>
        <w:tc>
          <w:tcPr>
            <w:cnfStyle w:val="001000000000" w:firstRow="0" w:lastRow="0" w:firstColumn="1" w:lastColumn="0" w:oddVBand="0" w:evenVBand="0" w:oddHBand="0" w:evenHBand="0" w:firstRowFirstColumn="0" w:firstRowLastColumn="0" w:lastRowFirstColumn="0" w:lastRowLastColumn="0"/>
            <w:tcW w:w="2088" w:type="dxa"/>
            <w:vMerge w:val="restart"/>
            <w:tcBorders>
              <w:top w:val="single" w:sz="4" w:space="0" w:color="C0504D" w:themeColor="accent2"/>
              <w:left w:val="single" w:sz="4" w:space="0" w:color="C0504D" w:themeColor="accent2"/>
              <w:bottom w:val="single" w:sz="4" w:space="0" w:color="auto"/>
              <w:right w:val="single" w:sz="4" w:space="0" w:color="C0504D" w:themeColor="accent2"/>
            </w:tcBorders>
          </w:tcPr>
          <w:p w14:paraId="7943F44F" w14:textId="77777777" w:rsidR="00723F86" w:rsidRPr="00E909A8" w:rsidRDefault="00723F86" w:rsidP="00254336">
            <w:pPr>
              <w:rPr>
                <w:rFonts w:asciiTheme="minorHAnsi" w:hAnsiTheme="minorHAnsi" w:cstheme="minorHAnsi"/>
                <w:sz w:val="20"/>
                <w:szCs w:val="20"/>
              </w:rPr>
            </w:pPr>
            <w:r w:rsidRPr="00E909A8">
              <w:rPr>
                <w:rFonts w:asciiTheme="minorHAnsi" w:hAnsiTheme="minorHAnsi" w:cstheme="minorHAnsi"/>
                <w:sz w:val="20"/>
                <w:szCs w:val="20"/>
              </w:rPr>
              <w:t>Define sexual misconduct</w:t>
            </w: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3F00665F" w14:textId="77777777" w:rsidR="00723F86" w:rsidRPr="00E909A8" w:rsidRDefault="00723F86" w:rsidP="004D0D84">
            <w:pPr>
              <w:pStyle w:val="ListParagraph"/>
              <w:numPr>
                <w:ilvl w:val="0"/>
                <w:numId w:val="1"/>
              </w:numPr>
              <w:ind w:left="432"/>
              <w:rPr>
                <w:rFonts w:asciiTheme="minorHAnsi" w:hAnsiTheme="minorHAnsi" w:cstheme="minorHAnsi"/>
                <w:sz w:val="20"/>
                <w:szCs w:val="20"/>
              </w:rPr>
            </w:pPr>
            <w:r w:rsidRPr="00E909A8">
              <w:rPr>
                <w:rFonts w:asciiTheme="minorHAnsi" w:hAnsiTheme="minorHAnsi" w:cstheme="minorHAnsi"/>
                <w:sz w:val="20"/>
                <w:szCs w:val="20"/>
              </w:rPr>
              <w:t>When you hear the term “sexual misconduct,” what kinds of things do you think of?</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0D64251A" w14:textId="77777777" w:rsidR="00723F86" w:rsidRPr="00E909A8" w:rsidRDefault="00387ABA" w:rsidP="006B767D">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Can represent a range of conduct, ranging from s</w:t>
            </w:r>
            <w:r w:rsidR="00F34DE8" w:rsidRPr="00E909A8">
              <w:rPr>
                <w:rFonts w:asciiTheme="minorHAnsi" w:hAnsiTheme="minorHAnsi" w:cstheme="minorHAnsi"/>
                <w:sz w:val="20"/>
                <w:szCs w:val="20"/>
              </w:rPr>
              <w:t>exual harassment</w:t>
            </w:r>
            <w:r w:rsidRPr="00E909A8">
              <w:rPr>
                <w:rFonts w:asciiTheme="minorHAnsi" w:hAnsiTheme="minorHAnsi" w:cstheme="minorHAnsi"/>
                <w:sz w:val="20"/>
                <w:szCs w:val="20"/>
              </w:rPr>
              <w:t xml:space="preserve"> (unwanted comments or touching) to s</w:t>
            </w:r>
            <w:r w:rsidR="00F34DE8" w:rsidRPr="00E909A8">
              <w:rPr>
                <w:rFonts w:asciiTheme="minorHAnsi" w:hAnsiTheme="minorHAnsi" w:cstheme="minorHAnsi"/>
                <w:sz w:val="20"/>
                <w:szCs w:val="20"/>
              </w:rPr>
              <w:t xml:space="preserve">exual </w:t>
            </w:r>
            <w:r w:rsidRPr="00E909A8">
              <w:rPr>
                <w:rFonts w:asciiTheme="minorHAnsi" w:hAnsiTheme="minorHAnsi" w:cstheme="minorHAnsi"/>
                <w:sz w:val="20"/>
                <w:szCs w:val="20"/>
              </w:rPr>
              <w:t>assault or r</w:t>
            </w:r>
            <w:r w:rsidR="00F34DE8" w:rsidRPr="00E909A8">
              <w:rPr>
                <w:rFonts w:asciiTheme="minorHAnsi" w:hAnsiTheme="minorHAnsi" w:cstheme="minorHAnsi"/>
                <w:sz w:val="20"/>
                <w:szCs w:val="20"/>
              </w:rPr>
              <w:t>ape</w:t>
            </w:r>
          </w:p>
        </w:tc>
      </w:tr>
      <w:tr w:rsidR="00723F86" w:rsidRPr="00E909A8" w14:paraId="508FEAB2" w14:textId="77777777" w:rsidTr="00677837">
        <w:trPr>
          <w:cantSplit/>
          <w:trHeight w:val="915"/>
        </w:trPr>
        <w:tc>
          <w:tcPr>
            <w:cnfStyle w:val="001000000000" w:firstRow="0" w:lastRow="0" w:firstColumn="1" w:lastColumn="0" w:oddVBand="0" w:evenVBand="0" w:oddHBand="0" w:evenHBand="0" w:firstRowFirstColumn="0" w:firstRowLastColumn="0" w:lastRowFirstColumn="0" w:lastRowLastColumn="0"/>
            <w:tcW w:w="2088" w:type="dxa"/>
            <w:vMerge/>
            <w:tcBorders>
              <w:top w:val="single" w:sz="4" w:space="0" w:color="auto"/>
              <w:left w:val="single" w:sz="4" w:space="0" w:color="C0504D" w:themeColor="accent2"/>
              <w:bottom w:val="single" w:sz="4" w:space="0" w:color="auto"/>
              <w:right w:val="single" w:sz="4" w:space="0" w:color="C0504D" w:themeColor="accent2"/>
            </w:tcBorders>
          </w:tcPr>
          <w:p w14:paraId="7831AC71" w14:textId="77777777" w:rsidR="00723F86" w:rsidRPr="00E909A8" w:rsidRDefault="00723F86" w:rsidP="00254336">
            <w:pPr>
              <w:rPr>
                <w:rFonts w:asciiTheme="minorHAnsi" w:hAnsiTheme="minorHAnsi" w:cstheme="minorHAnsi"/>
                <w:sz w:val="20"/>
                <w:szCs w:val="20"/>
              </w:rPr>
            </w:pP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24B16363" w14:textId="77777777" w:rsidR="00723F86" w:rsidRPr="00E909A8" w:rsidRDefault="00723F86" w:rsidP="004D0D84">
            <w:pPr>
              <w:pStyle w:val="ListParagraph"/>
              <w:numPr>
                <w:ilvl w:val="0"/>
                <w:numId w:val="1"/>
              </w:numPr>
              <w:ind w:left="432"/>
              <w:rPr>
                <w:rFonts w:asciiTheme="minorHAnsi" w:hAnsiTheme="minorHAnsi" w:cstheme="minorHAnsi"/>
                <w:sz w:val="20"/>
                <w:szCs w:val="20"/>
              </w:rPr>
            </w:pPr>
            <w:r w:rsidRPr="00E909A8">
              <w:rPr>
                <w:rFonts w:asciiTheme="minorHAnsi" w:hAnsiTheme="minorHAnsi" w:cstheme="minorHAnsi"/>
                <w:sz w:val="20"/>
                <w:szCs w:val="20"/>
              </w:rPr>
              <w:t>What are some of the things that staff could do that would be sexual misconduct?</w:t>
            </w:r>
            <w:r w:rsidRPr="00E909A8">
              <w:rPr>
                <w:rFonts w:asciiTheme="minorHAnsi" w:hAnsiTheme="minorHAnsi" w:cstheme="minorHAnsi"/>
                <w:sz w:val="20"/>
                <w:szCs w:val="20"/>
              </w:rPr>
              <w:br/>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443E9C04" w14:textId="77777777" w:rsidR="00723F86" w:rsidRPr="00E909A8" w:rsidRDefault="00723F86" w:rsidP="006B767D">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Inappropriate</w:t>
            </w:r>
            <w:r w:rsidR="00E800AB">
              <w:rPr>
                <w:rFonts w:asciiTheme="minorHAnsi" w:hAnsiTheme="minorHAnsi" w:cstheme="minorHAnsi"/>
                <w:sz w:val="20"/>
                <w:szCs w:val="20"/>
              </w:rPr>
              <w:t xml:space="preserve"> comments, such as comments related to sex, past sexual experiences, or your body</w:t>
            </w:r>
            <w:r w:rsidRPr="00E909A8">
              <w:rPr>
                <w:rFonts w:asciiTheme="minorHAnsi" w:hAnsiTheme="minorHAnsi" w:cstheme="minorHAnsi"/>
                <w:sz w:val="20"/>
                <w:szCs w:val="20"/>
              </w:rPr>
              <w:t>.</w:t>
            </w:r>
          </w:p>
          <w:p w14:paraId="30F41122" w14:textId="77777777" w:rsidR="00E800AB" w:rsidRDefault="00723F86" w:rsidP="00E800AB">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Making fun of someone</w:t>
            </w:r>
            <w:r w:rsidR="00E800AB">
              <w:rPr>
                <w:rFonts w:asciiTheme="minorHAnsi" w:hAnsiTheme="minorHAnsi" w:cstheme="minorHAnsi"/>
                <w:sz w:val="20"/>
                <w:szCs w:val="20"/>
              </w:rPr>
              <w:t xml:space="preserve"> for being gay or transgender </w:t>
            </w:r>
            <w:r w:rsidRPr="00E909A8">
              <w:rPr>
                <w:rFonts w:asciiTheme="minorHAnsi" w:hAnsiTheme="minorHAnsi" w:cstheme="minorHAnsi"/>
                <w:sz w:val="20"/>
                <w:szCs w:val="20"/>
              </w:rPr>
              <w:t>or giving</w:t>
            </w:r>
            <w:r w:rsidR="00C24498">
              <w:rPr>
                <w:rFonts w:asciiTheme="minorHAnsi" w:hAnsiTheme="minorHAnsi" w:cstheme="minorHAnsi"/>
                <w:sz w:val="20"/>
                <w:szCs w:val="20"/>
              </w:rPr>
              <w:t xml:space="preserve"> them a hard time because of it, or letting other youth give them a hard time.</w:t>
            </w:r>
          </w:p>
          <w:p w14:paraId="1E420A5D" w14:textId="77777777" w:rsidR="00723F86" w:rsidRPr="00E909A8" w:rsidRDefault="00723F86" w:rsidP="006B767D">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Ignoring someone who is being </w:t>
            </w:r>
            <w:r w:rsidR="00036E42">
              <w:rPr>
                <w:rFonts w:asciiTheme="minorHAnsi" w:hAnsiTheme="minorHAnsi" w:cstheme="minorHAnsi"/>
                <w:sz w:val="20"/>
                <w:szCs w:val="20"/>
              </w:rPr>
              <w:t>sexually abused or harassed</w:t>
            </w:r>
            <w:r w:rsidR="004F2EC6">
              <w:rPr>
                <w:rFonts w:asciiTheme="minorHAnsi" w:hAnsiTheme="minorHAnsi" w:cstheme="minorHAnsi"/>
                <w:sz w:val="20"/>
                <w:szCs w:val="20"/>
              </w:rPr>
              <w:t>.</w:t>
            </w:r>
          </w:p>
          <w:p w14:paraId="6694506C" w14:textId="77777777" w:rsidR="00E800AB" w:rsidRDefault="00723F86" w:rsidP="00E800AB">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800AB">
              <w:rPr>
                <w:rFonts w:asciiTheme="minorHAnsi" w:hAnsiTheme="minorHAnsi" w:cstheme="minorHAnsi"/>
                <w:sz w:val="20"/>
                <w:szCs w:val="20"/>
              </w:rPr>
              <w:t xml:space="preserve">Requests for sex or sexual </w:t>
            </w:r>
            <w:r w:rsidR="004F2EC6">
              <w:rPr>
                <w:rFonts w:asciiTheme="minorHAnsi" w:hAnsiTheme="minorHAnsi" w:cstheme="minorHAnsi"/>
                <w:sz w:val="20"/>
                <w:szCs w:val="20"/>
              </w:rPr>
              <w:t>activity</w:t>
            </w:r>
            <w:r w:rsidR="00E800AB" w:rsidRPr="00B87E44">
              <w:rPr>
                <w:rFonts w:asciiTheme="minorHAnsi" w:hAnsiTheme="minorHAnsi" w:cstheme="minorHAnsi"/>
                <w:sz w:val="20"/>
                <w:szCs w:val="20"/>
              </w:rPr>
              <w:t xml:space="preserve"> such as touching or kissing someone or performing oral sex</w:t>
            </w:r>
            <w:r w:rsidRPr="00CE6163">
              <w:rPr>
                <w:rFonts w:asciiTheme="minorHAnsi" w:hAnsiTheme="minorHAnsi" w:cstheme="minorHAnsi"/>
                <w:sz w:val="20"/>
                <w:szCs w:val="20"/>
              </w:rPr>
              <w:t>.</w:t>
            </w:r>
            <w:r w:rsidR="00036E42" w:rsidRPr="00CE6163">
              <w:rPr>
                <w:rFonts w:asciiTheme="minorHAnsi" w:hAnsiTheme="minorHAnsi" w:cstheme="minorHAnsi"/>
                <w:sz w:val="20"/>
                <w:szCs w:val="20"/>
              </w:rPr>
              <w:t xml:space="preserve"> </w:t>
            </w:r>
          </w:p>
          <w:p w14:paraId="62DE39BE" w14:textId="77777777" w:rsidR="00723F86" w:rsidRPr="00E800AB" w:rsidRDefault="00723F86" w:rsidP="00E800AB">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800AB">
              <w:rPr>
                <w:rFonts w:asciiTheme="minorHAnsi" w:hAnsiTheme="minorHAnsi" w:cstheme="minorHAnsi"/>
                <w:sz w:val="20"/>
                <w:szCs w:val="20"/>
              </w:rPr>
              <w:t>Promises to provide gifts or special items in exchange for sex or</w:t>
            </w:r>
            <w:r w:rsidR="004F2EC6">
              <w:rPr>
                <w:rFonts w:asciiTheme="minorHAnsi" w:hAnsiTheme="minorHAnsi" w:cstheme="minorHAnsi"/>
                <w:sz w:val="20"/>
                <w:szCs w:val="20"/>
              </w:rPr>
              <w:t xml:space="preserve"> taking part in</w:t>
            </w:r>
            <w:r w:rsidRPr="00E800AB">
              <w:rPr>
                <w:rFonts w:asciiTheme="minorHAnsi" w:hAnsiTheme="minorHAnsi" w:cstheme="minorHAnsi"/>
                <w:sz w:val="20"/>
                <w:szCs w:val="20"/>
              </w:rPr>
              <w:t xml:space="preserve"> sexual </w:t>
            </w:r>
            <w:r w:rsidR="004F2EC6">
              <w:rPr>
                <w:rFonts w:asciiTheme="minorHAnsi" w:hAnsiTheme="minorHAnsi" w:cstheme="minorHAnsi"/>
                <w:sz w:val="20"/>
                <w:szCs w:val="20"/>
              </w:rPr>
              <w:t>activity</w:t>
            </w:r>
            <w:r w:rsidRPr="00E800AB">
              <w:rPr>
                <w:rFonts w:asciiTheme="minorHAnsi" w:hAnsiTheme="minorHAnsi" w:cstheme="minorHAnsi"/>
                <w:sz w:val="20"/>
                <w:szCs w:val="20"/>
              </w:rPr>
              <w:t>.</w:t>
            </w:r>
          </w:p>
          <w:p w14:paraId="025A0731" w14:textId="77777777" w:rsidR="00723F86" w:rsidRPr="00E909A8" w:rsidRDefault="00723F86" w:rsidP="006B767D">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Exposing his or her body.</w:t>
            </w:r>
          </w:p>
          <w:p w14:paraId="52D29C1F" w14:textId="77777777" w:rsidR="00723F86" w:rsidRPr="00E909A8" w:rsidRDefault="00723F86" w:rsidP="006B767D">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Voyeurism (watching you when you are undressed or using the restroom, except when required by the facility’s rules for safety and security</w:t>
            </w:r>
            <w:r w:rsidR="00036E42">
              <w:rPr>
                <w:rFonts w:asciiTheme="minorHAnsi" w:hAnsiTheme="minorHAnsi" w:cstheme="minorHAnsi"/>
                <w:sz w:val="20"/>
                <w:szCs w:val="20"/>
              </w:rPr>
              <w:t>, taking pictures of youth when not related to their job</w:t>
            </w:r>
            <w:r w:rsidRPr="00E909A8">
              <w:rPr>
                <w:rFonts w:asciiTheme="minorHAnsi" w:hAnsiTheme="minorHAnsi" w:cstheme="minorHAnsi"/>
                <w:sz w:val="20"/>
                <w:szCs w:val="20"/>
              </w:rPr>
              <w:t>).</w:t>
            </w:r>
          </w:p>
          <w:p w14:paraId="74BC2960" w14:textId="77777777" w:rsidR="00723F86" w:rsidRPr="00E909A8" w:rsidRDefault="00723F86" w:rsidP="006B767D">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Abuses of searches. While you are here, </w:t>
            </w:r>
            <w:proofErr w:type="gramStart"/>
            <w:r w:rsidRPr="00E909A8">
              <w:rPr>
                <w:rFonts w:asciiTheme="minorHAnsi" w:hAnsiTheme="minorHAnsi" w:cstheme="minorHAnsi"/>
                <w:sz w:val="20"/>
                <w:szCs w:val="20"/>
              </w:rPr>
              <w:t>staff are</w:t>
            </w:r>
            <w:proofErr w:type="gramEnd"/>
            <w:r w:rsidRPr="00E909A8">
              <w:rPr>
                <w:rFonts w:asciiTheme="minorHAnsi" w:hAnsiTheme="minorHAnsi" w:cstheme="minorHAnsi"/>
                <w:sz w:val="20"/>
                <w:szCs w:val="20"/>
              </w:rPr>
              <w:t xml:space="preserve"> trained to conduct thorough searches to keep everyone safe, but staff are not allowed to touch you beyond how they are trained.</w:t>
            </w:r>
            <w:r w:rsidR="00E800AB">
              <w:rPr>
                <w:rFonts w:asciiTheme="minorHAnsi" w:hAnsiTheme="minorHAnsi" w:cstheme="minorHAnsi"/>
                <w:sz w:val="20"/>
                <w:szCs w:val="20"/>
              </w:rPr>
              <w:t xml:space="preserve"> (Trainers may want to have staff demonstrate a proper pat frisk search for youth to reference.)</w:t>
            </w:r>
          </w:p>
          <w:p w14:paraId="718C5018" w14:textId="77777777" w:rsidR="00723F86" w:rsidRPr="00E909A8" w:rsidRDefault="00723F86" w:rsidP="006B767D">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Following someone around beyond the staff member’s assigned duties.</w:t>
            </w:r>
          </w:p>
          <w:p w14:paraId="2EE98B40" w14:textId="77777777" w:rsidR="00723F86" w:rsidRPr="00E909A8" w:rsidRDefault="00723F86" w:rsidP="006B767D">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Use of force and sexual assault. This could range from touching to rape.</w:t>
            </w:r>
          </w:p>
        </w:tc>
      </w:tr>
      <w:tr w:rsidR="00723F86" w:rsidRPr="00E909A8" w14:paraId="6F111F5E" w14:textId="77777777" w:rsidTr="00677837">
        <w:trPr>
          <w:cantSplit/>
          <w:trHeight w:val="915"/>
        </w:trPr>
        <w:tc>
          <w:tcPr>
            <w:cnfStyle w:val="001000000000" w:firstRow="0" w:lastRow="0" w:firstColumn="1" w:lastColumn="0" w:oddVBand="0" w:evenVBand="0" w:oddHBand="0" w:evenHBand="0" w:firstRowFirstColumn="0" w:firstRowLastColumn="0" w:lastRowFirstColumn="0" w:lastRowLastColumn="0"/>
            <w:tcW w:w="2088" w:type="dxa"/>
            <w:vMerge/>
            <w:tcBorders>
              <w:top w:val="single" w:sz="4" w:space="0" w:color="auto"/>
              <w:left w:val="single" w:sz="4" w:space="0" w:color="C0504D" w:themeColor="accent2"/>
              <w:bottom w:val="single" w:sz="4" w:space="0" w:color="auto"/>
              <w:right w:val="single" w:sz="4" w:space="0" w:color="C0504D" w:themeColor="accent2"/>
            </w:tcBorders>
          </w:tcPr>
          <w:p w14:paraId="3C2B7D57" w14:textId="77777777" w:rsidR="00723F86" w:rsidRPr="00E909A8" w:rsidRDefault="00723F86" w:rsidP="00254336">
            <w:pPr>
              <w:rPr>
                <w:rFonts w:asciiTheme="minorHAnsi" w:hAnsiTheme="minorHAnsi" w:cstheme="minorHAnsi"/>
                <w:sz w:val="20"/>
                <w:szCs w:val="20"/>
              </w:rPr>
            </w:pP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6B7441CD" w14:textId="77777777" w:rsidR="00723F86" w:rsidRPr="00E909A8" w:rsidRDefault="00723F86" w:rsidP="004D0D84">
            <w:pPr>
              <w:pStyle w:val="ListParagraph"/>
              <w:numPr>
                <w:ilvl w:val="0"/>
                <w:numId w:val="1"/>
              </w:numPr>
              <w:ind w:left="432"/>
              <w:rPr>
                <w:rFonts w:asciiTheme="minorHAnsi" w:hAnsiTheme="minorHAnsi" w:cstheme="minorHAnsi"/>
                <w:sz w:val="20"/>
                <w:szCs w:val="20"/>
              </w:rPr>
            </w:pPr>
            <w:r w:rsidRPr="00E909A8">
              <w:rPr>
                <w:rFonts w:asciiTheme="minorHAnsi" w:hAnsiTheme="minorHAnsi" w:cstheme="minorHAnsi"/>
                <w:sz w:val="20"/>
                <w:szCs w:val="20"/>
              </w:rPr>
              <w:t>What are some of the things other youth could do that would be sexual misconduct?</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660D5573" w14:textId="77777777" w:rsidR="00723F86" w:rsidRPr="00E909A8" w:rsidRDefault="00723F86" w:rsidP="006B767D">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This could include the things mentioned above, but it can also include some other acts.</w:t>
            </w:r>
          </w:p>
          <w:p w14:paraId="2893FFE9" w14:textId="77777777" w:rsidR="00723F86" w:rsidRPr="00E909A8" w:rsidRDefault="00723F86" w:rsidP="006B767D">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Offers to protect you at the facility in exchange for sex or sexual favors.</w:t>
            </w:r>
          </w:p>
          <w:p w14:paraId="50CD4D08" w14:textId="77777777" w:rsidR="00723F86" w:rsidRPr="00E909A8" w:rsidRDefault="00723F86" w:rsidP="00750161">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Threats to harm you or take things from you or let someone else harm you </w:t>
            </w:r>
            <w:r w:rsidR="00C24498">
              <w:rPr>
                <w:rFonts w:asciiTheme="minorHAnsi" w:hAnsiTheme="minorHAnsi" w:cstheme="minorHAnsi"/>
                <w:sz w:val="20"/>
                <w:szCs w:val="20"/>
              </w:rPr>
              <w:t>or take things from you</w:t>
            </w:r>
            <w:r w:rsidR="00421527">
              <w:rPr>
                <w:rFonts w:asciiTheme="minorHAnsi" w:hAnsiTheme="minorHAnsi" w:cstheme="minorHAnsi"/>
                <w:sz w:val="20"/>
                <w:szCs w:val="20"/>
              </w:rPr>
              <w:t xml:space="preserve"> </w:t>
            </w:r>
            <w:r w:rsidRPr="00E909A8">
              <w:rPr>
                <w:rFonts w:asciiTheme="minorHAnsi" w:hAnsiTheme="minorHAnsi" w:cstheme="minorHAnsi"/>
                <w:sz w:val="20"/>
                <w:szCs w:val="20"/>
              </w:rPr>
              <w:t>unless you provide sexual favors.</w:t>
            </w:r>
          </w:p>
        </w:tc>
      </w:tr>
      <w:tr w:rsidR="00723F86" w:rsidRPr="00E909A8" w14:paraId="00CC70C7" w14:textId="77777777" w:rsidTr="00677837">
        <w:trPr>
          <w:cantSplit/>
          <w:trHeight w:val="915"/>
        </w:trPr>
        <w:tc>
          <w:tcPr>
            <w:cnfStyle w:val="001000000000" w:firstRow="0" w:lastRow="0" w:firstColumn="1" w:lastColumn="0" w:oddVBand="0" w:evenVBand="0" w:oddHBand="0" w:evenHBand="0" w:firstRowFirstColumn="0" w:firstRowLastColumn="0" w:lastRowFirstColumn="0" w:lastRowLastColumn="0"/>
            <w:tcW w:w="2088" w:type="dxa"/>
            <w:vMerge/>
            <w:tcBorders>
              <w:top w:val="single" w:sz="4" w:space="0" w:color="auto"/>
              <w:left w:val="single" w:sz="4" w:space="0" w:color="C0504D" w:themeColor="accent2"/>
              <w:bottom w:val="single" w:sz="4" w:space="0" w:color="auto"/>
              <w:right w:val="single" w:sz="4" w:space="0" w:color="C0504D" w:themeColor="accent2"/>
            </w:tcBorders>
          </w:tcPr>
          <w:p w14:paraId="7EED55D3" w14:textId="77777777" w:rsidR="00723F86" w:rsidRPr="00E909A8" w:rsidRDefault="00723F86" w:rsidP="00254336">
            <w:pPr>
              <w:rPr>
                <w:rFonts w:asciiTheme="minorHAnsi" w:hAnsiTheme="minorHAnsi" w:cstheme="minorHAnsi"/>
                <w:sz w:val="20"/>
                <w:szCs w:val="20"/>
              </w:rPr>
            </w:pP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72028971" w14:textId="77777777" w:rsidR="00723F86" w:rsidRPr="00E909A8" w:rsidRDefault="00723F86" w:rsidP="004D0D84">
            <w:pPr>
              <w:pStyle w:val="ListParagraph"/>
              <w:numPr>
                <w:ilvl w:val="0"/>
                <w:numId w:val="1"/>
              </w:numPr>
              <w:ind w:left="432"/>
              <w:rPr>
                <w:rFonts w:asciiTheme="minorHAnsi" w:hAnsiTheme="minorHAnsi" w:cstheme="minorHAnsi"/>
                <w:sz w:val="20"/>
                <w:szCs w:val="20"/>
              </w:rPr>
            </w:pPr>
            <w:r w:rsidRPr="00E909A8">
              <w:rPr>
                <w:rFonts w:asciiTheme="minorHAnsi" w:hAnsiTheme="minorHAnsi" w:cstheme="minorHAnsi"/>
                <w:sz w:val="20"/>
                <w:szCs w:val="20"/>
              </w:rPr>
              <w:t>Would someone calling someone a name be sexual misconduct?</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665FB5C0" w14:textId="77777777" w:rsidR="00723F86" w:rsidRPr="00E909A8" w:rsidRDefault="00CC5218" w:rsidP="006B767D">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It depends, but if the name calling </w:t>
            </w:r>
            <w:r w:rsidR="00723F86" w:rsidRPr="00E909A8">
              <w:rPr>
                <w:rFonts w:asciiTheme="minorHAnsi" w:hAnsiTheme="minorHAnsi" w:cstheme="minorHAnsi"/>
                <w:sz w:val="20"/>
                <w:szCs w:val="20"/>
              </w:rPr>
              <w:t xml:space="preserve">has to do with their gender or sexual orientation or </w:t>
            </w:r>
            <w:r w:rsidR="00643984">
              <w:rPr>
                <w:rFonts w:asciiTheme="minorHAnsi" w:hAnsiTheme="minorHAnsi" w:cstheme="minorHAnsi"/>
                <w:sz w:val="20"/>
                <w:szCs w:val="20"/>
              </w:rPr>
              <w:t xml:space="preserve">it is offensive and </w:t>
            </w:r>
            <w:r w:rsidR="00723F86" w:rsidRPr="00E909A8">
              <w:rPr>
                <w:rFonts w:asciiTheme="minorHAnsi" w:hAnsiTheme="minorHAnsi" w:cstheme="minorHAnsi"/>
                <w:sz w:val="20"/>
                <w:szCs w:val="20"/>
              </w:rPr>
              <w:t>has to do with sexual behavior or sexual body parts</w:t>
            </w:r>
            <w:r w:rsidRPr="00E909A8">
              <w:rPr>
                <w:rFonts w:asciiTheme="minorHAnsi" w:hAnsiTheme="minorHAnsi" w:cstheme="minorHAnsi"/>
                <w:sz w:val="20"/>
                <w:szCs w:val="20"/>
              </w:rPr>
              <w:t>, it would be considered sexual misconduct.</w:t>
            </w:r>
          </w:p>
        </w:tc>
      </w:tr>
      <w:tr w:rsidR="00BD699B" w:rsidRPr="00E909A8" w14:paraId="21D96EE5" w14:textId="77777777" w:rsidTr="00BD699B">
        <w:trPr>
          <w:cantSplit/>
          <w:trHeight w:val="863"/>
        </w:trPr>
        <w:tc>
          <w:tcPr>
            <w:cnfStyle w:val="001000000000" w:firstRow="0" w:lastRow="0" w:firstColumn="1" w:lastColumn="0" w:oddVBand="0" w:evenVBand="0" w:oddHBand="0" w:evenHBand="0" w:firstRowFirstColumn="0" w:firstRowLastColumn="0" w:lastRowFirstColumn="0" w:lastRowLastColumn="0"/>
            <w:tcW w:w="2088" w:type="dxa"/>
            <w:vMerge w:val="restart"/>
            <w:tcBorders>
              <w:top w:val="single" w:sz="4" w:space="0" w:color="C0504D" w:themeColor="accent2"/>
              <w:left w:val="single" w:sz="4" w:space="0" w:color="C0504D" w:themeColor="accent2"/>
              <w:right w:val="single" w:sz="4" w:space="0" w:color="C0504D" w:themeColor="accent2"/>
            </w:tcBorders>
          </w:tcPr>
          <w:p w14:paraId="3E0F3698" w14:textId="77777777" w:rsidR="00BD699B" w:rsidRPr="00E909A8" w:rsidRDefault="00BD699B" w:rsidP="00DF2D02">
            <w:pPr>
              <w:rPr>
                <w:rFonts w:asciiTheme="minorHAnsi" w:hAnsiTheme="minorHAnsi" w:cstheme="minorHAnsi"/>
                <w:sz w:val="20"/>
                <w:szCs w:val="20"/>
              </w:rPr>
            </w:pPr>
            <w:r w:rsidRPr="00E909A8">
              <w:rPr>
                <w:rFonts w:asciiTheme="minorHAnsi" w:hAnsiTheme="minorHAnsi" w:cstheme="minorHAnsi"/>
                <w:sz w:val="20"/>
                <w:szCs w:val="20"/>
              </w:rPr>
              <w:t>Understand why sexual misconduct is a problem</w:t>
            </w: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68AE36D1" w14:textId="77777777" w:rsidR="00BD699B" w:rsidRPr="00E909A8" w:rsidRDefault="00BD699B" w:rsidP="004D0D84">
            <w:pPr>
              <w:pStyle w:val="ListParagraph"/>
              <w:numPr>
                <w:ilvl w:val="0"/>
                <w:numId w:val="1"/>
              </w:numPr>
              <w:ind w:left="414"/>
              <w:rPr>
                <w:rFonts w:asciiTheme="minorHAnsi" w:hAnsiTheme="minorHAnsi" w:cstheme="minorHAnsi"/>
                <w:sz w:val="20"/>
                <w:szCs w:val="20"/>
              </w:rPr>
            </w:pPr>
            <w:r w:rsidRPr="00E909A8">
              <w:rPr>
                <w:rFonts w:asciiTheme="minorHAnsi" w:hAnsiTheme="minorHAnsi" w:cstheme="minorHAnsi"/>
                <w:sz w:val="20"/>
                <w:szCs w:val="20"/>
              </w:rPr>
              <w:t>Who can be a victim of sexual misconduct?</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7E79CDCF" w14:textId="77777777" w:rsidR="00BD699B" w:rsidRPr="00E909A8" w:rsidRDefault="00BD699B" w:rsidP="006B767D">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Anyone can be a victim – sexual misconduct happens to people of all ages, races and ethnicities, and sexual orientations. </w:t>
            </w:r>
          </w:p>
        </w:tc>
      </w:tr>
      <w:tr w:rsidR="00BD699B" w:rsidRPr="00E909A8" w14:paraId="72DB84B9" w14:textId="77777777" w:rsidTr="00BD699B">
        <w:trPr>
          <w:cantSplit/>
          <w:trHeight w:val="1079"/>
        </w:trPr>
        <w:tc>
          <w:tcPr>
            <w:cnfStyle w:val="001000000000" w:firstRow="0" w:lastRow="0" w:firstColumn="1" w:lastColumn="0" w:oddVBand="0" w:evenVBand="0" w:oddHBand="0" w:evenHBand="0" w:firstRowFirstColumn="0" w:firstRowLastColumn="0" w:lastRowFirstColumn="0" w:lastRowLastColumn="0"/>
            <w:tcW w:w="2088" w:type="dxa"/>
            <w:vMerge/>
            <w:tcBorders>
              <w:left w:val="single" w:sz="4" w:space="0" w:color="C0504D" w:themeColor="accent2"/>
              <w:right w:val="single" w:sz="4" w:space="0" w:color="C0504D" w:themeColor="accent2"/>
            </w:tcBorders>
          </w:tcPr>
          <w:p w14:paraId="2D8001DD" w14:textId="77777777" w:rsidR="00BD699B" w:rsidRPr="00E909A8" w:rsidRDefault="00BD699B" w:rsidP="00DF2D02">
            <w:pPr>
              <w:rPr>
                <w:rFonts w:asciiTheme="minorHAnsi" w:hAnsiTheme="minorHAnsi" w:cstheme="minorHAnsi"/>
                <w:sz w:val="20"/>
                <w:szCs w:val="20"/>
              </w:rPr>
            </w:pP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22D43761" w14:textId="77777777" w:rsidR="00BD699B" w:rsidRPr="00E909A8" w:rsidRDefault="00BD699B" w:rsidP="004D0D84">
            <w:pPr>
              <w:pStyle w:val="ListParagraph"/>
              <w:numPr>
                <w:ilvl w:val="0"/>
                <w:numId w:val="1"/>
              </w:numPr>
              <w:ind w:left="414"/>
              <w:rPr>
                <w:rFonts w:asciiTheme="minorHAnsi" w:hAnsiTheme="minorHAnsi" w:cstheme="minorHAnsi"/>
                <w:sz w:val="20"/>
                <w:szCs w:val="20"/>
              </w:rPr>
            </w:pPr>
            <w:r w:rsidRPr="00E909A8">
              <w:rPr>
                <w:rFonts w:asciiTheme="minorHAnsi" w:hAnsiTheme="minorHAnsi" w:cstheme="minorHAnsi"/>
                <w:sz w:val="20"/>
                <w:szCs w:val="20"/>
              </w:rPr>
              <w:t>What do you think can happen to a victim of sexual misconduct? How would they feel?</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425D51A4" w14:textId="77777777" w:rsidR="00BD699B" w:rsidRPr="00E909A8" w:rsidRDefault="00BD699B" w:rsidP="006B767D">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People involved </w:t>
            </w:r>
            <w:r w:rsidR="00750161">
              <w:rPr>
                <w:rFonts w:asciiTheme="minorHAnsi" w:hAnsiTheme="minorHAnsi" w:cstheme="minorHAnsi"/>
                <w:sz w:val="20"/>
                <w:szCs w:val="20"/>
              </w:rPr>
              <w:t>might get</w:t>
            </w:r>
            <w:r w:rsidRPr="00E909A8">
              <w:rPr>
                <w:rFonts w:asciiTheme="minorHAnsi" w:hAnsiTheme="minorHAnsi" w:cstheme="minorHAnsi"/>
                <w:sz w:val="20"/>
                <w:szCs w:val="20"/>
              </w:rPr>
              <w:t xml:space="preserve"> sexually transmitted diseases and </w:t>
            </w:r>
            <w:r w:rsidR="004F2EC6">
              <w:rPr>
                <w:rFonts w:asciiTheme="minorHAnsi" w:hAnsiTheme="minorHAnsi" w:cstheme="minorHAnsi"/>
                <w:sz w:val="20"/>
                <w:szCs w:val="20"/>
              </w:rPr>
              <w:t>have</w:t>
            </w:r>
            <w:r w:rsidRPr="00E909A8">
              <w:rPr>
                <w:rFonts w:asciiTheme="minorHAnsi" w:hAnsiTheme="minorHAnsi" w:cstheme="minorHAnsi"/>
                <w:sz w:val="20"/>
                <w:szCs w:val="20"/>
              </w:rPr>
              <w:t xml:space="preserve"> other medical or </w:t>
            </w:r>
            <w:r w:rsidR="00B96DC3">
              <w:rPr>
                <w:rFonts w:asciiTheme="minorHAnsi" w:hAnsiTheme="minorHAnsi" w:cstheme="minorHAnsi"/>
                <w:sz w:val="20"/>
                <w:szCs w:val="20"/>
              </w:rPr>
              <w:t>emotional</w:t>
            </w:r>
            <w:r w:rsidRPr="00E909A8">
              <w:rPr>
                <w:rFonts w:asciiTheme="minorHAnsi" w:hAnsiTheme="minorHAnsi" w:cstheme="minorHAnsi"/>
                <w:sz w:val="20"/>
                <w:szCs w:val="20"/>
              </w:rPr>
              <w:t xml:space="preserve"> problems after an incident.</w:t>
            </w:r>
          </w:p>
          <w:p w14:paraId="1111CC69" w14:textId="77777777" w:rsidR="00BD699B" w:rsidRPr="00E909A8" w:rsidRDefault="00BD699B" w:rsidP="006B767D">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Victims may feel angry, sad, depressed, or confused. They may blame themselves for the incident.</w:t>
            </w:r>
          </w:p>
        </w:tc>
      </w:tr>
      <w:tr w:rsidR="00BD699B" w:rsidRPr="00E909A8" w14:paraId="541F5B2C" w14:textId="77777777" w:rsidTr="00802EF9">
        <w:trPr>
          <w:cantSplit/>
          <w:trHeight w:val="782"/>
        </w:trPr>
        <w:tc>
          <w:tcPr>
            <w:cnfStyle w:val="001000000000" w:firstRow="0" w:lastRow="0" w:firstColumn="1" w:lastColumn="0" w:oddVBand="0" w:evenVBand="0" w:oddHBand="0" w:evenHBand="0" w:firstRowFirstColumn="0" w:firstRowLastColumn="0" w:lastRowFirstColumn="0" w:lastRowLastColumn="0"/>
            <w:tcW w:w="2088" w:type="dxa"/>
            <w:vMerge/>
            <w:tcBorders>
              <w:left w:val="single" w:sz="4" w:space="0" w:color="C0504D" w:themeColor="accent2"/>
              <w:right w:val="single" w:sz="4" w:space="0" w:color="C0504D" w:themeColor="accent2"/>
            </w:tcBorders>
          </w:tcPr>
          <w:p w14:paraId="6A7FB054" w14:textId="77777777" w:rsidR="00BD699B" w:rsidRPr="00E909A8" w:rsidRDefault="00BD699B" w:rsidP="00DF2D02">
            <w:pPr>
              <w:rPr>
                <w:rFonts w:asciiTheme="minorHAnsi" w:hAnsiTheme="minorHAnsi" w:cstheme="minorHAnsi"/>
                <w:sz w:val="20"/>
                <w:szCs w:val="20"/>
              </w:rPr>
            </w:pP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3F9C81EC" w14:textId="77777777" w:rsidR="00BD699B" w:rsidRPr="00E909A8" w:rsidRDefault="00BD699B" w:rsidP="004D0D84">
            <w:pPr>
              <w:pStyle w:val="ListParagraph"/>
              <w:numPr>
                <w:ilvl w:val="0"/>
                <w:numId w:val="1"/>
              </w:numPr>
              <w:ind w:left="414"/>
              <w:rPr>
                <w:rFonts w:asciiTheme="minorHAnsi" w:hAnsiTheme="minorHAnsi" w:cstheme="minorHAnsi"/>
                <w:sz w:val="20"/>
                <w:szCs w:val="20"/>
              </w:rPr>
            </w:pPr>
            <w:r w:rsidRPr="00E909A8">
              <w:rPr>
                <w:rFonts w:asciiTheme="minorHAnsi" w:hAnsiTheme="minorHAnsi" w:cstheme="minorHAnsi"/>
                <w:sz w:val="20"/>
                <w:szCs w:val="20"/>
              </w:rPr>
              <w:t>Can sexual misconduct affect you even if you are not the victim? How?</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72311ACA" w14:textId="77777777" w:rsidR="00BD699B" w:rsidRPr="00E909A8" w:rsidRDefault="00BD699B" w:rsidP="006B767D">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Sexual misconduct makes everyone at the facility less safe</w:t>
            </w:r>
            <w:r w:rsidR="00802EF9" w:rsidRPr="00E909A8">
              <w:rPr>
                <w:rFonts w:asciiTheme="minorHAnsi" w:hAnsiTheme="minorHAnsi" w:cstheme="minorHAnsi"/>
                <w:sz w:val="20"/>
                <w:szCs w:val="20"/>
              </w:rPr>
              <w:t>.</w:t>
            </w:r>
          </w:p>
          <w:p w14:paraId="60DDB257" w14:textId="77777777" w:rsidR="00802EF9" w:rsidRPr="00E909A8" w:rsidRDefault="00802EF9" w:rsidP="006B767D">
            <w:pPr>
              <w:pStyle w:val="ListParagraph"/>
              <w:numPr>
                <w:ilvl w:val="0"/>
                <w:numId w:val="1"/>
              </w:numPr>
              <w:ind w:left="414"/>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If someone gave special gifts to someone else in exchange for sex, then other people might be jealous and </w:t>
            </w:r>
            <w:r w:rsidR="003E2562">
              <w:rPr>
                <w:rFonts w:asciiTheme="minorHAnsi" w:hAnsiTheme="minorHAnsi" w:cstheme="minorHAnsi"/>
                <w:sz w:val="20"/>
                <w:szCs w:val="20"/>
              </w:rPr>
              <w:t xml:space="preserve">angry </w:t>
            </w:r>
            <w:r w:rsidRPr="00E909A8">
              <w:rPr>
                <w:rFonts w:asciiTheme="minorHAnsi" w:hAnsiTheme="minorHAnsi" w:cstheme="minorHAnsi"/>
                <w:sz w:val="20"/>
                <w:szCs w:val="20"/>
              </w:rPr>
              <w:t xml:space="preserve">and </w:t>
            </w:r>
            <w:r w:rsidR="003E2562">
              <w:rPr>
                <w:rFonts w:asciiTheme="minorHAnsi" w:hAnsiTheme="minorHAnsi" w:cstheme="minorHAnsi"/>
                <w:sz w:val="20"/>
                <w:szCs w:val="20"/>
              </w:rPr>
              <w:t xml:space="preserve">that might lead to </w:t>
            </w:r>
            <w:r w:rsidRPr="00E909A8">
              <w:rPr>
                <w:rFonts w:asciiTheme="minorHAnsi" w:hAnsiTheme="minorHAnsi" w:cstheme="minorHAnsi"/>
                <w:sz w:val="20"/>
                <w:szCs w:val="20"/>
              </w:rPr>
              <w:t>conflicts or fights.</w:t>
            </w:r>
            <w:r w:rsidR="003E2562">
              <w:rPr>
                <w:rFonts w:asciiTheme="minorHAnsi" w:hAnsiTheme="minorHAnsi" w:cstheme="minorHAnsi"/>
                <w:sz w:val="20"/>
                <w:szCs w:val="20"/>
              </w:rPr>
              <w:t xml:space="preserve"> If staff bring in contraband like phones or drugs, that can also make the facility less safe. </w:t>
            </w:r>
          </w:p>
          <w:p w14:paraId="340F904B" w14:textId="2B28B828" w:rsidR="00802EF9" w:rsidRPr="00E909A8" w:rsidRDefault="00802EF9" w:rsidP="006B767D">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There could also be heightened level of tension and distrust in the facility.</w:t>
            </w:r>
            <w:r w:rsidR="00780D86">
              <w:rPr>
                <w:rFonts w:asciiTheme="minorHAnsi" w:hAnsiTheme="minorHAnsi" w:cstheme="minorHAnsi"/>
                <w:sz w:val="20"/>
                <w:szCs w:val="20"/>
              </w:rPr>
              <w:br/>
            </w:r>
          </w:p>
        </w:tc>
      </w:tr>
      <w:tr w:rsidR="00BD699B" w:rsidRPr="00E909A8" w14:paraId="3DA5970D" w14:textId="77777777" w:rsidTr="005A1385">
        <w:trPr>
          <w:cantSplit/>
          <w:trHeight w:val="1052"/>
        </w:trPr>
        <w:tc>
          <w:tcPr>
            <w:cnfStyle w:val="001000000000" w:firstRow="0" w:lastRow="0" w:firstColumn="1" w:lastColumn="0" w:oddVBand="0" w:evenVBand="0" w:oddHBand="0" w:evenHBand="0" w:firstRowFirstColumn="0" w:firstRowLastColumn="0" w:lastRowFirstColumn="0" w:lastRowLastColumn="0"/>
            <w:tcW w:w="2088" w:type="dxa"/>
            <w:vMerge/>
            <w:tcBorders>
              <w:left w:val="single" w:sz="4" w:space="0" w:color="C0504D" w:themeColor="accent2"/>
              <w:right w:val="single" w:sz="4" w:space="0" w:color="C0504D" w:themeColor="accent2"/>
            </w:tcBorders>
          </w:tcPr>
          <w:p w14:paraId="51F97D3A" w14:textId="77777777" w:rsidR="00BD699B" w:rsidRPr="00E909A8" w:rsidRDefault="00BD699B" w:rsidP="00DF2D02">
            <w:pPr>
              <w:rPr>
                <w:rFonts w:asciiTheme="minorHAnsi" w:hAnsiTheme="minorHAnsi" w:cstheme="minorHAnsi"/>
                <w:sz w:val="20"/>
                <w:szCs w:val="20"/>
              </w:rPr>
            </w:pP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6B45F688" w14:textId="77777777" w:rsidR="00BD699B" w:rsidRPr="00E909A8" w:rsidRDefault="00BD699B" w:rsidP="004D0D84">
            <w:pPr>
              <w:pStyle w:val="ListParagraph"/>
              <w:numPr>
                <w:ilvl w:val="0"/>
                <w:numId w:val="1"/>
              </w:numPr>
              <w:ind w:left="414"/>
              <w:rPr>
                <w:rFonts w:asciiTheme="minorHAnsi" w:hAnsiTheme="minorHAnsi" w:cstheme="minorHAnsi"/>
                <w:sz w:val="20"/>
                <w:szCs w:val="20"/>
              </w:rPr>
            </w:pPr>
            <w:r w:rsidRPr="00E909A8">
              <w:rPr>
                <w:rFonts w:asciiTheme="minorHAnsi" w:hAnsiTheme="minorHAnsi" w:cstheme="minorHAnsi"/>
                <w:sz w:val="20"/>
                <w:szCs w:val="20"/>
              </w:rPr>
              <w:t>If someone was victimizing someone else and nobody said anything, what might happen?</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760F9EC9" w14:textId="77777777" w:rsidR="00B96DC3" w:rsidRPr="00CE6163" w:rsidRDefault="00B96DC3" w:rsidP="00CE6163">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96DC3">
              <w:rPr>
                <w:rFonts w:asciiTheme="minorHAnsi" w:hAnsiTheme="minorHAnsi" w:cstheme="minorHAnsi"/>
                <w:sz w:val="20"/>
                <w:szCs w:val="20"/>
              </w:rPr>
              <w:t xml:space="preserve">If other youth and staff don't do anything, it makes it seem as if the abuse is okay. </w:t>
            </w:r>
          </w:p>
          <w:p w14:paraId="504B8E10" w14:textId="77777777" w:rsidR="00B96DC3" w:rsidRPr="00CE6163" w:rsidRDefault="00B96DC3" w:rsidP="00CE6163">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96DC3">
              <w:rPr>
                <w:rFonts w:asciiTheme="minorHAnsi" w:hAnsiTheme="minorHAnsi" w:cstheme="minorHAnsi"/>
                <w:sz w:val="20"/>
                <w:szCs w:val="20"/>
              </w:rPr>
              <w:t xml:space="preserve">If the youth who is being hurt or others who witness the abuse don't tell, the survivor might not be able to get help. </w:t>
            </w:r>
          </w:p>
          <w:p w14:paraId="7D95DE31" w14:textId="2A59257E" w:rsidR="00B96DC3" w:rsidRPr="00CE6163" w:rsidRDefault="00F148E9" w:rsidP="00CE6163">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Staff</w:t>
            </w:r>
            <w:r w:rsidR="00B96DC3" w:rsidRPr="00B96DC3">
              <w:rPr>
                <w:rFonts w:asciiTheme="minorHAnsi" w:hAnsiTheme="minorHAnsi" w:cstheme="minorHAnsi"/>
                <w:sz w:val="20"/>
                <w:szCs w:val="20"/>
              </w:rPr>
              <w:t xml:space="preserve"> can take action if they know about the abuse. </w:t>
            </w:r>
          </w:p>
          <w:p w14:paraId="7979EA98" w14:textId="77777777" w:rsidR="00B96DC3" w:rsidRPr="00B96DC3" w:rsidRDefault="00B96DC3" w:rsidP="00B96DC3">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96DC3">
              <w:rPr>
                <w:rFonts w:asciiTheme="minorHAnsi" w:hAnsiTheme="minorHAnsi" w:cstheme="minorHAnsi"/>
                <w:sz w:val="20"/>
                <w:szCs w:val="20"/>
              </w:rPr>
              <w:t xml:space="preserve">Even if you don't tell, you still deserve to get support and help. </w:t>
            </w:r>
          </w:p>
          <w:p w14:paraId="5529BF88" w14:textId="77777777" w:rsidR="00BD699B" w:rsidRPr="00E909A8" w:rsidRDefault="00BD699B" w:rsidP="006B767D">
            <w:pPr>
              <w:pStyle w:val="ListParagraph"/>
              <w:ind w:left="414"/>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A1385" w:rsidRPr="00E909A8" w14:paraId="6A4515B5" w14:textId="77777777" w:rsidTr="005A1385">
        <w:trPr>
          <w:cantSplit/>
          <w:trHeight w:val="1052"/>
        </w:trPr>
        <w:tc>
          <w:tcPr>
            <w:cnfStyle w:val="001000000000" w:firstRow="0" w:lastRow="0" w:firstColumn="1" w:lastColumn="0" w:oddVBand="0" w:evenVBand="0" w:oddHBand="0" w:evenHBand="0" w:firstRowFirstColumn="0" w:firstRowLastColumn="0" w:lastRowFirstColumn="0" w:lastRowLastColumn="0"/>
            <w:tcW w:w="2088" w:type="dxa"/>
            <w:tcBorders>
              <w:top w:val="nil"/>
              <w:left w:val="single" w:sz="4" w:space="0" w:color="C0504D" w:themeColor="accent2"/>
              <w:bottom w:val="single" w:sz="4" w:space="0" w:color="C0504D" w:themeColor="accent2"/>
              <w:right w:val="single" w:sz="4" w:space="0" w:color="C0504D" w:themeColor="accent2"/>
            </w:tcBorders>
          </w:tcPr>
          <w:p w14:paraId="14A0B4FA" w14:textId="77777777" w:rsidR="005A1385" w:rsidRPr="00E909A8" w:rsidRDefault="005A1385" w:rsidP="00DF2D02">
            <w:pPr>
              <w:rPr>
                <w:rFonts w:asciiTheme="minorHAnsi" w:hAnsiTheme="minorHAnsi" w:cstheme="minorHAnsi"/>
                <w:sz w:val="20"/>
                <w:szCs w:val="20"/>
              </w:rPr>
            </w:pP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744B99D5" w14:textId="77777777" w:rsidR="005A1385" w:rsidRPr="00E909A8" w:rsidRDefault="005A1385" w:rsidP="004D0D84">
            <w:pPr>
              <w:pStyle w:val="ListParagraph"/>
              <w:numPr>
                <w:ilvl w:val="0"/>
                <w:numId w:val="1"/>
              </w:numPr>
              <w:ind w:left="414"/>
              <w:rPr>
                <w:rFonts w:asciiTheme="minorHAnsi" w:hAnsiTheme="minorHAnsi" w:cstheme="minorHAnsi"/>
                <w:sz w:val="20"/>
                <w:szCs w:val="20"/>
              </w:rPr>
            </w:pPr>
            <w:r w:rsidRPr="00E909A8">
              <w:rPr>
                <w:rFonts w:asciiTheme="minorHAnsi" w:hAnsiTheme="minorHAnsi" w:cstheme="minorHAnsi"/>
                <w:sz w:val="20"/>
                <w:szCs w:val="20"/>
              </w:rPr>
              <w:t xml:space="preserve">Share Troy’s video or </w:t>
            </w:r>
            <w:proofErr w:type="spellStart"/>
            <w:r w:rsidRPr="00E909A8">
              <w:rPr>
                <w:rFonts w:asciiTheme="minorHAnsi" w:hAnsiTheme="minorHAnsi" w:cstheme="minorHAnsi"/>
                <w:sz w:val="20"/>
                <w:szCs w:val="20"/>
              </w:rPr>
              <w:t>Cyryna’s</w:t>
            </w:r>
            <w:proofErr w:type="spellEnd"/>
            <w:r w:rsidRPr="00E909A8">
              <w:rPr>
                <w:rFonts w:asciiTheme="minorHAnsi" w:hAnsiTheme="minorHAnsi" w:cstheme="minorHAnsi"/>
                <w:sz w:val="20"/>
                <w:szCs w:val="20"/>
              </w:rPr>
              <w:t xml:space="preserve"> story and review discussion questions.</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1359775E" w14:textId="77777777" w:rsidR="005A1385" w:rsidRPr="00E909A8" w:rsidRDefault="005A1385" w:rsidP="005A1385">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Watch Troy’s video or read </w:t>
            </w:r>
            <w:proofErr w:type="spellStart"/>
            <w:r w:rsidRPr="00E909A8">
              <w:rPr>
                <w:rFonts w:asciiTheme="minorHAnsi" w:hAnsiTheme="minorHAnsi" w:cstheme="minorHAnsi"/>
                <w:sz w:val="20"/>
                <w:szCs w:val="20"/>
              </w:rPr>
              <w:t>Cyryna’s</w:t>
            </w:r>
            <w:proofErr w:type="spellEnd"/>
            <w:r w:rsidRPr="00E909A8">
              <w:rPr>
                <w:rFonts w:asciiTheme="minorHAnsi" w:hAnsiTheme="minorHAnsi" w:cstheme="minorHAnsi"/>
                <w:sz w:val="20"/>
                <w:szCs w:val="20"/>
              </w:rPr>
              <w:t xml:space="preserve"> story and pose the discussion questions related to those materials to the group. </w:t>
            </w:r>
            <w:r w:rsidR="00643984">
              <w:rPr>
                <w:rFonts w:asciiTheme="minorHAnsi" w:hAnsiTheme="minorHAnsi" w:cstheme="minorHAnsi"/>
                <w:sz w:val="20"/>
                <w:szCs w:val="20"/>
              </w:rPr>
              <w:t xml:space="preserve">  (You could also choose to start out with this material to get people’s attention.)</w:t>
            </w:r>
          </w:p>
        </w:tc>
      </w:tr>
      <w:tr w:rsidR="005C10F2" w:rsidRPr="00E909A8" w14:paraId="72CC2552" w14:textId="77777777" w:rsidTr="00F34DE8">
        <w:trPr>
          <w:cantSplit/>
          <w:trHeight w:val="1167"/>
        </w:trPr>
        <w:tc>
          <w:tcPr>
            <w:cnfStyle w:val="001000000000" w:firstRow="0" w:lastRow="0" w:firstColumn="1" w:lastColumn="0" w:oddVBand="0" w:evenVBand="0" w:oddHBand="0" w:evenHBand="0" w:firstRowFirstColumn="0" w:firstRowLastColumn="0" w:lastRowFirstColumn="0" w:lastRowLastColumn="0"/>
            <w:tcW w:w="2088" w:type="dxa"/>
            <w:vMerge w:val="restart"/>
            <w:tcBorders>
              <w:top w:val="single" w:sz="4" w:space="0" w:color="C0504D" w:themeColor="accent2"/>
              <w:left w:val="single" w:sz="4" w:space="0" w:color="C0504D" w:themeColor="accent2"/>
              <w:right w:val="single" w:sz="4" w:space="0" w:color="C0504D" w:themeColor="accent2"/>
            </w:tcBorders>
          </w:tcPr>
          <w:p w14:paraId="775EA24F" w14:textId="77777777" w:rsidR="005C10F2" w:rsidRPr="00E909A8" w:rsidRDefault="005C10F2" w:rsidP="003A5B21">
            <w:pPr>
              <w:rPr>
                <w:rFonts w:asciiTheme="minorHAnsi" w:hAnsiTheme="minorHAnsi" w:cstheme="minorHAnsi"/>
                <w:sz w:val="20"/>
                <w:szCs w:val="20"/>
              </w:rPr>
            </w:pPr>
            <w:r w:rsidRPr="00E909A8">
              <w:rPr>
                <w:rFonts w:asciiTheme="minorHAnsi" w:hAnsiTheme="minorHAnsi" w:cstheme="minorHAnsi"/>
                <w:sz w:val="20"/>
                <w:szCs w:val="20"/>
              </w:rPr>
              <w:t>Know the rules against sexual misconduct</w:t>
            </w: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04859D93" w14:textId="77777777" w:rsidR="005C10F2" w:rsidRPr="00E909A8" w:rsidRDefault="005C10F2" w:rsidP="004D0D84">
            <w:pPr>
              <w:pStyle w:val="ListParagraph"/>
              <w:numPr>
                <w:ilvl w:val="0"/>
                <w:numId w:val="1"/>
              </w:numPr>
              <w:ind w:left="414"/>
              <w:contextualSpacing w:val="0"/>
              <w:rPr>
                <w:rFonts w:asciiTheme="minorHAnsi" w:hAnsiTheme="minorHAnsi" w:cstheme="minorHAnsi"/>
                <w:sz w:val="20"/>
                <w:szCs w:val="20"/>
              </w:rPr>
            </w:pPr>
            <w:r w:rsidRPr="00E909A8">
              <w:rPr>
                <w:rFonts w:asciiTheme="minorHAnsi" w:hAnsiTheme="minorHAnsi" w:cstheme="minorHAnsi"/>
                <w:sz w:val="20"/>
                <w:szCs w:val="20"/>
              </w:rPr>
              <w:t>What does zero tolerance mean?</w:t>
            </w:r>
            <w:r w:rsidRPr="00E909A8">
              <w:rPr>
                <w:rFonts w:asciiTheme="minorHAnsi" w:hAnsiTheme="minorHAnsi" w:cstheme="minorHAnsi"/>
                <w:sz w:val="20"/>
                <w:szCs w:val="20"/>
              </w:rPr>
              <w:br/>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14FAC109" w14:textId="542DAD13" w:rsidR="005C10F2" w:rsidRPr="00E909A8" w:rsidRDefault="00780D86" w:rsidP="005C10F2">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This facility</w:t>
            </w:r>
            <w:r w:rsidR="005C10F2" w:rsidRPr="00E909A8">
              <w:rPr>
                <w:rFonts w:asciiTheme="minorHAnsi" w:hAnsiTheme="minorHAnsi" w:cstheme="minorHAnsi"/>
                <w:sz w:val="20"/>
                <w:szCs w:val="20"/>
              </w:rPr>
              <w:t xml:space="preserve"> has a zero-tolerance policy toward sexual misconduct. This means that nobody is ever allowed to do things like make sexual comments or gestures to you, or pressure or force you to engage in sexual activity. This includes staff members, volunteers, residents, and anyone else here. Zero tolerance also means that we take complaints about sexual misconduct very seriously and will investigate them to find out what happened. We will punish anyone </w:t>
            </w:r>
            <w:r w:rsidR="005E3760">
              <w:rPr>
                <w:rFonts w:asciiTheme="minorHAnsi" w:hAnsiTheme="minorHAnsi" w:cstheme="minorHAnsi"/>
                <w:sz w:val="20"/>
                <w:szCs w:val="20"/>
              </w:rPr>
              <w:t xml:space="preserve">(youth or staff) </w:t>
            </w:r>
            <w:r w:rsidR="005C10F2" w:rsidRPr="00E909A8">
              <w:rPr>
                <w:rFonts w:asciiTheme="minorHAnsi" w:hAnsiTheme="minorHAnsi" w:cstheme="minorHAnsi"/>
                <w:sz w:val="20"/>
                <w:szCs w:val="20"/>
              </w:rPr>
              <w:t>who we find out has done any of those things</w:t>
            </w:r>
            <w:r w:rsidR="00643984">
              <w:rPr>
                <w:rFonts w:asciiTheme="minorHAnsi" w:hAnsiTheme="minorHAnsi" w:cstheme="minorHAnsi"/>
                <w:sz w:val="20"/>
                <w:szCs w:val="20"/>
              </w:rPr>
              <w:t xml:space="preserve"> or who tries to retaliate against you for reporting something.  (Retaliating means doing something bad to someone just because they reported bad behavior or cooperated with an investigation</w:t>
            </w:r>
            <w:r w:rsidR="0022609C">
              <w:rPr>
                <w:rFonts w:asciiTheme="minorHAnsi" w:hAnsiTheme="minorHAnsi" w:cstheme="minorHAnsi"/>
                <w:sz w:val="20"/>
                <w:szCs w:val="20"/>
              </w:rPr>
              <w:t>.</w:t>
            </w:r>
            <w:r w:rsidR="00643984">
              <w:rPr>
                <w:rFonts w:asciiTheme="minorHAnsi" w:hAnsiTheme="minorHAnsi" w:cstheme="minorHAnsi"/>
                <w:sz w:val="20"/>
                <w:szCs w:val="20"/>
              </w:rPr>
              <w:t>)</w:t>
            </w:r>
            <w:r>
              <w:rPr>
                <w:rFonts w:asciiTheme="minorHAnsi" w:hAnsiTheme="minorHAnsi" w:cstheme="minorHAnsi"/>
                <w:sz w:val="20"/>
                <w:szCs w:val="20"/>
              </w:rPr>
              <w:br/>
            </w:r>
          </w:p>
        </w:tc>
      </w:tr>
      <w:tr w:rsidR="005C10F2" w:rsidRPr="00E909A8" w14:paraId="50C1DA27" w14:textId="77777777" w:rsidTr="00F34DE8">
        <w:trPr>
          <w:cantSplit/>
          <w:trHeight w:val="1164"/>
        </w:trPr>
        <w:tc>
          <w:tcPr>
            <w:cnfStyle w:val="001000000000" w:firstRow="0" w:lastRow="0" w:firstColumn="1" w:lastColumn="0" w:oddVBand="0" w:evenVBand="0" w:oddHBand="0" w:evenHBand="0" w:firstRowFirstColumn="0" w:firstRowLastColumn="0" w:lastRowFirstColumn="0" w:lastRowLastColumn="0"/>
            <w:tcW w:w="2088" w:type="dxa"/>
            <w:vMerge/>
            <w:tcBorders>
              <w:left w:val="single" w:sz="4" w:space="0" w:color="C0504D" w:themeColor="accent2"/>
              <w:right w:val="single" w:sz="4" w:space="0" w:color="C0504D" w:themeColor="accent2"/>
            </w:tcBorders>
          </w:tcPr>
          <w:p w14:paraId="1CC0BDB1" w14:textId="77777777" w:rsidR="005C10F2" w:rsidRPr="00E909A8" w:rsidRDefault="005C10F2" w:rsidP="003A5B21">
            <w:pPr>
              <w:rPr>
                <w:rFonts w:asciiTheme="minorHAnsi" w:hAnsiTheme="minorHAnsi" w:cstheme="minorHAnsi"/>
                <w:sz w:val="20"/>
                <w:szCs w:val="20"/>
              </w:rPr>
            </w:pP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2939EF5E" w14:textId="77777777" w:rsidR="005C10F2" w:rsidRPr="00E909A8" w:rsidRDefault="005C10F2" w:rsidP="004D0D84">
            <w:pPr>
              <w:pStyle w:val="ListParagraph"/>
              <w:numPr>
                <w:ilvl w:val="0"/>
                <w:numId w:val="1"/>
              </w:numPr>
              <w:ind w:left="414"/>
              <w:contextualSpacing w:val="0"/>
              <w:rPr>
                <w:rFonts w:asciiTheme="minorHAnsi" w:hAnsiTheme="minorHAnsi" w:cstheme="minorHAnsi"/>
                <w:sz w:val="20"/>
                <w:szCs w:val="20"/>
              </w:rPr>
            </w:pPr>
            <w:r w:rsidRPr="00E909A8">
              <w:rPr>
                <w:rFonts w:asciiTheme="minorHAnsi" w:hAnsiTheme="minorHAnsi" w:cstheme="minorHAnsi"/>
                <w:sz w:val="20"/>
                <w:szCs w:val="20"/>
              </w:rPr>
              <w:t>What are some of the rules that are designed to protect you from sexual misconduct and keep you safe?</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2EA0A83D" w14:textId="77777777" w:rsidR="005C10F2" w:rsidRPr="00E909A8" w:rsidRDefault="005C10F2" w:rsidP="005C10F2">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We have rules for staff, but the same applies for youth. Breaking these rules can lead to consequences.</w:t>
            </w:r>
          </w:p>
          <w:p w14:paraId="646303C0" w14:textId="34ACBAEE" w:rsidR="005C10F2" w:rsidRPr="00E909A8" w:rsidRDefault="000A3B54" w:rsidP="005C10F2">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It is against the rules</w:t>
            </w:r>
            <w:r w:rsidR="005C10F2" w:rsidRPr="00E909A8">
              <w:rPr>
                <w:rFonts w:asciiTheme="minorHAnsi" w:hAnsiTheme="minorHAnsi" w:cstheme="minorHAnsi"/>
                <w:sz w:val="20"/>
                <w:szCs w:val="20"/>
              </w:rPr>
              <w:t xml:space="preserve"> to engage in sexual activity with anyone while you are here. Even if you agree to do something with someone, it’s still not allowed and you can be punished for it. You might also be charged with a crime and prosecuted in court if the person was younger than you or </w:t>
            </w:r>
            <w:r w:rsidR="00570293">
              <w:rPr>
                <w:rFonts w:asciiTheme="minorHAnsi" w:hAnsiTheme="minorHAnsi" w:cstheme="minorHAnsi"/>
                <w:sz w:val="20"/>
                <w:szCs w:val="20"/>
              </w:rPr>
              <w:t xml:space="preserve">if </w:t>
            </w:r>
            <w:r w:rsidR="004509D8">
              <w:rPr>
                <w:rFonts w:asciiTheme="minorHAnsi" w:hAnsiTheme="minorHAnsi" w:cstheme="minorHAnsi"/>
                <w:sz w:val="20"/>
                <w:szCs w:val="20"/>
              </w:rPr>
              <w:t>there is evidence</w:t>
            </w:r>
            <w:r w:rsidR="00570293">
              <w:rPr>
                <w:rFonts w:asciiTheme="minorHAnsi" w:hAnsiTheme="minorHAnsi" w:cstheme="minorHAnsi"/>
                <w:sz w:val="20"/>
                <w:szCs w:val="20"/>
              </w:rPr>
              <w:t xml:space="preserve"> that the other person </w:t>
            </w:r>
            <w:r w:rsidR="005C10F2" w:rsidRPr="00E909A8">
              <w:rPr>
                <w:rFonts w:asciiTheme="minorHAnsi" w:hAnsiTheme="minorHAnsi" w:cstheme="minorHAnsi"/>
                <w:sz w:val="20"/>
                <w:szCs w:val="20"/>
              </w:rPr>
              <w:t>didn’t do it willingly.</w:t>
            </w:r>
          </w:p>
          <w:p w14:paraId="4593C38D" w14:textId="77777777" w:rsidR="005C10F2" w:rsidRPr="00E909A8" w:rsidRDefault="005C10F2" w:rsidP="00B87E44">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It is also against the rules to say sexual things to anyone, including other youth. That could mean calling someone a name because </w:t>
            </w:r>
            <w:r w:rsidR="00B87E44">
              <w:rPr>
                <w:rFonts w:asciiTheme="minorHAnsi" w:hAnsiTheme="minorHAnsi" w:cstheme="minorHAnsi"/>
                <w:sz w:val="20"/>
                <w:szCs w:val="20"/>
              </w:rPr>
              <w:t>they are gay or transgender</w:t>
            </w:r>
            <w:r w:rsidRPr="00E909A8">
              <w:rPr>
                <w:rFonts w:asciiTheme="minorHAnsi" w:hAnsiTheme="minorHAnsi" w:cstheme="minorHAnsi"/>
                <w:sz w:val="20"/>
                <w:szCs w:val="20"/>
              </w:rPr>
              <w:t>. It could also mean insulting someone by telling someone to do something sexual to you or to another person. These are minor rule violations, and you can be held accountable for saying these things.</w:t>
            </w:r>
          </w:p>
        </w:tc>
      </w:tr>
      <w:tr w:rsidR="005C10F2" w:rsidRPr="00E909A8" w14:paraId="1FF0199D" w14:textId="77777777" w:rsidTr="00780D86">
        <w:trPr>
          <w:cantSplit/>
          <w:trHeight w:val="890"/>
        </w:trPr>
        <w:tc>
          <w:tcPr>
            <w:cnfStyle w:val="001000000000" w:firstRow="0" w:lastRow="0" w:firstColumn="1" w:lastColumn="0" w:oddVBand="0" w:evenVBand="0" w:oddHBand="0" w:evenHBand="0" w:firstRowFirstColumn="0" w:firstRowLastColumn="0" w:lastRowFirstColumn="0" w:lastRowLastColumn="0"/>
            <w:tcW w:w="2088" w:type="dxa"/>
            <w:vMerge/>
            <w:tcBorders>
              <w:left w:val="single" w:sz="4" w:space="0" w:color="C0504D" w:themeColor="accent2"/>
              <w:right w:val="single" w:sz="4" w:space="0" w:color="C0504D" w:themeColor="accent2"/>
            </w:tcBorders>
          </w:tcPr>
          <w:p w14:paraId="37DAF385" w14:textId="77777777" w:rsidR="005C10F2" w:rsidRPr="00E909A8" w:rsidRDefault="005C10F2" w:rsidP="003A5B21">
            <w:pPr>
              <w:rPr>
                <w:rFonts w:asciiTheme="minorHAnsi" w:hAnsiTheme="minorHAnsi" w:cstheme="minorHAnsi"/>
                <w:sz w:val="20"/>
                <w:szCs w:val="20"/>
              </w:rPr>
            </w:pP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65BCF7A0" w14:textId="77777777" w:rsidR="005C10F2" w:rsidRPr="00E909A8" w:rsidRDefault="005C10F2" w:rsidP="004D0D84">
            <w:pPr>
              <w:pStyle w:val="ListParagraph"/>
              <w:numPr>
                <w:ilvl w:val="0"/>
                <w:numId w:val="1"/>
              </w:numPr>
              <w:ind w:left="414"/>
              <w:contextualSpacing w:val="0"/>
              <w:rPr>
                <w:rFonts w:asciiTheme="minorHAnsi" w:hAnsiTheme="minorHAnsi" w:cstheme="minorHAnsi"/>
                <w:sz w:val="20"/>
                <w:szCs w:val="20"/>
              </w:rPr>
            </w:pPr>
            <w:r w:rsidRPr="00E909A8">
              <w:rPr>
                <w:rFonts w:asciiTheme="minorHAnsi" w:hAnsiTheme="minorHAnsi" w:cstheme="minorHAnsi"/>
                <w:sz w:val="20"/>
                <w:szCs w:val="20"/>
              </w:rPr>
              <w:t>What does it mean to keep appropriate boundaries?</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1D74ABD0" w14:textId="77777777" w:rsidR="005C10F2" w:rsidRPr="00E909A8" w:rsidRDefault="005C10F2" w:rsidP="005C10F2">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We keep appropriate boundaries here. That means that any sexual or romantic activity between staff members and youth is not allowed. </w:t>
            </w:r>
            <w:r w:rsidR="00570293">
              <w:rPr>
                <w:rFonts w:asciiTheme="minorHAnsi" w:hAnsiTheme="minorHAnsi" w:cstheme="minorHAnsi"/>
                <w:sz w:val="20"/>
                <w:szCs w:val="20"/>
              </w:rPr>
              <w:t xml:space="preserve"> It is also never allowed between youth. </w:t>
            </w:r>
            <w:r w:rsidRPr="00E909A8">
              <w:rPr>
                <w:rFonts w:asciiTheme="minorHAnsi" w:hAnsiTheme="minorHAnsi" w:cstheme="minorHAnsi"/>
                <w:sz w:val="20"/>
                <w:szCs w:val="20"/>
              </w:rPr>
              <w:t xml:space="preserve">Things like hugging or kissing can be ways of showing that someone cares about you in certain situations, but they are never allowed here. </w:t>
            </w:r>
          </w:p>
        </w:tc>
      </w:tr>
      <w:tr w:rsidR="005C10F2" w:rsidRPr="00E909A8" w14:paraId="7FEE52A6" w14:textId="77777777" w:rsidTr="00F34DE8">
        <w:trPr>
          <w:cantSplit/>
          <w:trHeight w:val="1164"/>
        </w:trPr>
        <w:tc>
          <w:tcPr>
            <w:cnfStyle w:val="001000000000" w:firstRow="0" w:lastRow="0" w:firstColumn="1" w:lastColumn="0" w:oddVBand="0" w:evenVBand="0" w:oddHBand="0" w:evenHBand="0" w:firstRowFirstColumn="0" w:firstRowLastColumn="0" w:lastRowFirstColumn="0" w:lastRowLastColumn="0"/>
            <w:tcW w:w="2088" w:type="dxa"/>
            <w:vMerge/>
            <w:tcBorders>
              <w:left w:val="single" w:sz="4" w:space="0" w:color="C0504D" w:themeColor="accent2"/>
              <w:bottom w:val="single" w:sz="4" w:space="0" w:color="C0504D" w:themeColor="accent2"/>
              <w:right w:val="single" w:sz="4" w:space="0" w:color="C0504D" w:themeColor="accent2"/>
            </w:tcBorders>
          </w:tcPr>
          <w:p w14:paraId="591367B6" w14:textId="77777777" w:rsidR="005C10F2" w:rsidRPr="00E909A8" w:rsidRDefault="005C10F2" w:rsidP="003A5B21">
            <w:pPr>
              <w:rPr>
                <w:rFonts w:asciiTheme="minorHAnsi" w:hAnsiTheme="minorHAnsi" w:cstheme="minorHAnsi"/>
                <w:sz w:val="20"/>
                <w:szCs w:val="20"/>
              </w:rPr>
            </w:pP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587E9C7D" w14:textId="77777777" w:rsidR="005C10F2" w:rsidRPr="00E909A8" w:rsidRDefault="005C10F2" w:rsidP="004D0D84">
            <w:pPr>
              <w:pStyle w:val="ListParagraph"/>
              <w:numPr>
                <w:ilvl w:val="0"/>
                <w:numId w:val="1"/>
              </w:numPr>
              <w:ind w:left="414"/>
              <w:contextualSpacing w:val="0"/>
              <w:rPr>
                <w:rFonts w:asciiTheme="minorHAnsi" w:hAnsiTheme="minorHAnsi" w:cstheme="minorHAnsi"/>
                <w:sz w:val="20"/>
                <w:szCs w:val="20"/>
              </w:rPr>
            </w:pPr>
            <w:r w:rsidRPr="00E909A8">
              <w:rPr>
                <w:rFonts w:asciiTheme="minorHAnsi" w:hAnsiTheme="minorHAnsi" w:cstheme="minorHAnsi"/>
                <w:sz w:val="20"/>
                <w:szCs w:val="20"/>
              </w:rPr>
              <w:t>Why are things like hugging and kissing not allowed here even though they may be okay with certain people when you are not here?</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0C464C6B" w14:textId="77777777" w:rsidR="005C10F2" w:rsidRPr="00E909A8" w:rsidRDefault="006605CF" w:rsidP="00CE6163">
            <w:pPr>
              <w:pStyle w:val="ListParagraph"/>
              <w:numPr>
                <w:ilvl w:val="0"/>
                <w:numId w:val="1"/>
              </w:numPr>
              <w:ind w:left="4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43984">
              <w:rPr>
                <w:rFonts w:asciiTheme="minorHAnsi" w:hAnsiTheme="minorHAnsi" w:cstheme="minorHAnsi"/>
                <w:sz w:val="20"/>
                <w:szCs w:val="20"/>
              </w:rPr>
              <w:t xml:space="preserve">In a secure facility, things like hugging and kissing </w:t>
            </w:r>
            <w:r w:rsidR="008D28BD" w:rsidRPr="00643984">
              <w:rPr>
                <w:rFonts w:asciiTheme="minorHAnsi" w:hAnsiTheme="minorHAnsi" w:cstheme="minorHAnsi"/>
                <w:sz w:val="20"/>
                <w:szCs w:val="20"/>
              </w:rPr>
              <w:t>are often signs that someone is crossing professional boundaries</w:t>
            </w:r>
            <w:r w:rsidRPr="00643984">
              <w:rPr>
                <w:rFonts w:asciiTheme="minorHAnsi" w:hAnsiTheme="minorHAnsi" w:cstheme="minorHAnsi"/>
                <w:sz w:val="20"/>
                <w:szCs w:val="20"/>
              </w:rPr>
              <w:t xml:space="preserve">. Even though you are in a secure facility where your freedom is restricted, we do not want anyone to </w:t>
            </w:r>
            <w:r w:rsidR="007230FF" w:rsidRPr="00643984">
              <w:rPr>
                <w:rFonts w:asciiTheme="minorHAnsi" w:hAnsiTheme="minorHAnsi" w:cstheme="minorHAnsi"/>
                <w:sz w:val="20"/>
                <w:szCs w:val="20"/>
              </w:rPr>
              <w:t xml:space="preserve">ever </w:t>
            </w:r>
            <w:r w:rsidRPr="00643984">
              <w:rPr>
                <w:rFonts w:asciiTheme="minorHAnsi" w:hAnsiTheme="minorHAnsi" w:cstheme="minorHAnsi"/>
                <w:sz w:val="20"/>
                <w:szCs w:val="20"/>
              </w:rPr>
              <w:t xml:space="preserve">make you feel like </w:t>
            </w:r>
            <w:r w:rsidR="00CE5F21" w:rsidRPr="00643984">
              <w:rPr>
                <w:rFonts w:asciiTheme="minorHAnsi" w:hAnsiTheme="minorHAnsi" w:cstheme="minorHAnsi"/>
                <w:sz w:val="20"/>
                <w:szCs w:val="20"/>
              </w:rPr>
              <w:t>you have to do those types of thing</w:t>
            </w:r>
            <w:r w:rsidR="007230FF" w:rsidRPr="00643984">
              <w:rPr>
                <w:rFonts w:asciiTheme="minorHAnsi" w:hAnsiTheme="minorHAnsi" w:cstheme="minorHAnsi"/>
                <w:sz w:val="20"/>
                <w:szCs w:val="20"/>
              </w:rPr>
              <w:t xml:space="preserve">s, even staff members who are normally allowed to tell you what to do. </w:t>
            </w:r>
            <w:r w:rsidR="00570293">
              <w:rPr>
                <w:rFonts w:asciiTheme="minorHAnsi" w:hAnsiTheme="minorHAnsi" w:cstheme="minorHAnsi"/>
                <w:sz w:val="20"/>
                <w:szCs w:val="20"/>
              </w:rPr>
              <w:t xml:space="preserve">We do not allow those behaviors between youth because we want to make sure that youth are not being pressured into something against their will. </w:t>
            </w:r>
            <w:r w:rsidR="007230FF" w:rsidRPr="00643984">
              <w:rPr>
                <w:rFonts w:asciiTheme="minorHAnsi" w:hAnsiTheme="minorHAnsi" w:cstheme="minorHAnsi"/>
                <w:sz w:val="20"/>
                <w:szCs w:val="20"/>
              </w:rPr>
              <w:t>That is why we draw clear boundaries here and say that hugging and kissing are never allowed.</w:t>
            </w:r>
            <w:r w:rsidR="007230FF" w:rsidRPr="00E909A8">
              <w:rPr>
                <w:rFonts w:asciiTheme="minorHAnsi" w:hAnsiTheme="minorHAnsi" w:cstheme="minorHAnsi"/>
                <w:sz w:val="20"/>
                <w:szCs w:val="20"/>
              </w:rPr>
              <w:t xml:space="preserve"> </w:t>
            </w:r>
          </w:p>
        </w:tc>
      </w:tr>
      <w:tr w:rsidR="00F34DE8" w:rsidRPr="00E909A8" w14:paraId="670D7018" w14:textId="77777777" w:rsidTr="00F34DE8">
        <w:trPr>
          <w:cantSplit/>
          <w:trHeight w:val="1209"/>
        </w:trPr>
        <w:tc>
          <w:tcPr>
            <w:cnfStyle w:val="001000000000" w:firstRow="0" w:lastRow="0" w:firstColumn="1" w:lastColumn="0" w:oddVBand="0" w:evenVBand="0" w:oddHBand="0" w:evenHBand="0" w:firstRowFirstColumn="0" w:firstRowLastColumn="0" w:lastRowFirstColumn="0" w:lastRowLastColumn="0"/>
            <w:tcW w:w="2088" w:type="dxa"/>
            <w:vMerge w:val="restart"/>
            <w:tcBorders>
              <w:top w:val="single" w:sz="4" w:space="0" w:color="C0504D" w:themeColor="accent2"/>
              <w:left w:val="single" w:sz="4" w:space="0" w:color="C0504D" w:themeColor="accent2"/>
              <w:right w:val="single" w:sz="4" w:space="0" w:color="C0504D" w:themeColor="accent2"/>
            </w:tcBorders>
          </w:tcPr>
          <w:p w14:paraId="74E5A9D4" w14:textId="77777777" w:rsidR="00F34DE8" w:rsidRPr="00E909A8" w:rsidRDefault="00F34DE8" w:rsidP="003A5B21">
            <w:pPr>
              <w:rPr>
                <w:rFonts w:asciiTheme="minorHAnsi" w:hAnsiTheme="minorHAnsi" w:cstheme="minorHAnsi"/>
                <w:sz w:val="20"/>
                <w:szCs w:val="20"/>
              </w:rPr>
            </w:pPr>
            <w:r w:rsidRPr="00E909A8">
              <w:rPr>
                <w:rFonts w:asciiTheme="minorHAnsi" w:hAnsiTheme="minorHAnsi" w:cstheme="minorHAnsi"/>
                <w:sz w:val="20"/>
                <w:szCs w:val="20"/>
              </w:rPr>
              <w:t>Know how to stay safe from victimization</w:t>
            </w: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29B13037" w14:textId="77777777" w:rsidR="00F34DE8" w:rsidRPr="00E909A8" w:rsidRDefault="00F34DE8" w:rsidP="004D0D84">
            <w:pPr>
              <w:pStyle w:val="ListParagraph"/>
              <w:numPr>
                <w:ilvl w:val="0"/>
                <w:numId w:val="1"/>
              </w:numPr>
              <w:ind w:left="414"/>
              <w:contextualSpacing w:val="0"/>
              <w:rPr>
                <w:rFonts w:asciiTheme="minorHAnsi" w:hAnsiTheme="minorHAnsi" w:cstheme="minorHAnsi"/>
                <w:sz w:val="20"/>
                <w:szCs w:val="20"/>
              </w:rPr>
            </w:pPr>
            <w:r w:rsidRPr="00E909A8">
              <w:rPr>
                <w:rFonts w:asciiTheme="minorHAnsi" w:hAnsiTheme="minorHAnsi" w:cstheme="minorHAnsi"/>
                <w:sz w:val="20"/>
                <w:szCs w:val="20"/>
              </w:rPr>
              <w:t>What are some ways of keeping yourself safe while you are here?</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0D936DBF" w14:textId="77777777" w:rsidR="00F34DE8" w:rsidRPr="00E909A8" w:rsidRDefault="00F34DE8" w:rsidP="003A5B21">
            <w:pPr>
              <w:pStyle w:val="ListParagraph"/>
              <w:numPr>
                <w:ilvl w:val="0"/>
                <w:numId w:val="5"/>
              </w:numPr>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Make sure you are aware of your surroundings, and avoid being in places where you are alone with </w:t>
            </w:r>
            <w:r w:rsidR="00570293">
              <w:rPr>
                <w:rFonts w:asciiTheme="minorHAnsi" w:hAnsiTheme="minorHAnsi" w:cstheme="minorHAnsi"/>
                <w:sz w:val="20"/>
                <w:szCs w:val="20"/>
              </w:rPr>
              <w:t>other</w:t>
            </w:r>
            <w:r w:rsidRPr="00E909A8">
              <w:rPr>
                <w:rFonts w:asciiTheme="minorHAnsi" w:hAnsiTheme="minorHAnsi" w:cstheme="minorHAnsi"/>
                <w:sz w:val="20"/>
                <w:szCs w:val="20"/>
              </w:rPr>
              <w:t xml:space="preserve"> youth.</w:t>
            </w:r>
          </w:p>
          <w:p w14:paraId="6BE601F7" w14:textId="77777777" w:rsidR="00F34DE8" w:rsidRPr="00E909A8" w:rsidRDefault="00F34DE8" w:rsidP="003A5B21">
            <w:pPr>
              <w:pStyle w:val="ListParagraph"/>
              <w:numPr>
                <w:ilvl w:val="0"/>
                <w:numId w:val="5"/>
              </w:numPr>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Avoid being in places where staff members cannot see you.</w:t>
            </w:r>
          </w:p>
          <w:p w14:paraId="71E648CE" w14:textId="77777777" w:rsidR="00F34DE8" w:rsidRPr="00E909A8" w:rsidRDefault="00F34DE8" w:rsidP="003A5B21">
            <w:pPr>
              <w:pStyle w:val="ListParagraph"/>
              <w:numPr>
                <w:ilvl w:val="0"/>
                <w:numId w:val="5"/>
              </w:numPr>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Do not accept gifts or other special items from youth or staff.</w:t>
            </w:r>
          </w:p>
          <w:p w14:paraId="2A83EC37" w14:textId="77777777" w:rsidR="00F34DE8" w:rsidRPr="00E909A8" w:rsidRDefault="00F34DE8" w:rsidP="003A5B21">
            <w:pPr>
              <w:pStyle w:val="ListParagraph"/>
              <w:numPr>
                <w:ilvl w:val="0"/>
                <w:numId w:val="5"/>
              </w:numPr>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Do not accept medication that is not prescribed for you.</w:t>
            </w:r>
            <w:r w:rsidR="00643984">
              <w:rPr>
                <w:rFonts w:asciiTheme="minorHAnsi" w:hAnsiTheme="minorHAnsi" w:cstheme="minorHAnsi"/>
                <w:sz w:val="20"/>
                <w:szCs w:val="20"/>
              </w:rPr>
              <w:t xml:space="preserve">  (What could happen if you take someone else’s medication?  Your judgment could be compromised, it could make you black out, it could have bad effects on your body)</w:t>
            </w:r>
          </w:p>
          <w:p w14:paraId="2209CAAE" w14:textId="77777777" w:rsidR="00F34DE8" w:rsidRDefault="00F34DE8" w:rsidP="00F34DE8">
            <w:pPr>
              <w:pStyle w:val="ListParagraph"/>
              <w:numPr>
                <w:ilvl w:val="0"/>
                <w:numId w:val="5"/>
              </w:numPr>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Do not accept offers of “protection.”</w:t>
            </w:r>
          </w:p>
          <w:p w14:paraId="6CB140BC" w14:textId="77777777" w:rsidR="00E06ECF" w:rsidRPr="00E909A8" w:rsidRDefault="00E06ECF" w:rsidP="00E06ECF">
            <w:pPr>
              <w:pStyle w:val="ListParagraph"/>
              <w:numPr>
                <w:ilvl w:val="0"/>
                <w:numId w:val="5"/>
              </w:numPr>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Remember, however, that no matter what, if you are abused it is not your fault. It is not because you didn't do these things 'right.' </w:t>
            </w:r>
          </w:p>
        </w:tc>
      </w:tr>
      <w:tr w:rsidR="00F34DE8" w:rsidRPr="00E909A8" w14:paraId="5F14EB10" w14:textId="77777777" w:rsidTr="00780D86">
        <w:trPr>
          <w:cantSplit/>
          <w:trHeight w:val="908"/>
        </w:trPr>
        <w:tc>
          <w:tcPr>
            <w:cnfStyle w:val="001000000000" w:firstRow="0" w:lastRow="0" w:firstColumn="1" w:lastColumn="0" w:oddVBand="0" w:evenVBand="0" w:oddHBand="0" w:evenHBand="0" w:firstRowFirstColumn="0" w:firstRowLastColumn="0" w:lastRowFirstColumn="0" w:lastRowLastColumn="0"/>
            <w:tcW w:w="2088" w:type="dxa"/>
            <w:vMerge/>
            <w:tcBorders>
              <w:left w:val="single" w:sz="4" w:space="0" w:color="C0504D" w:themeColor="accent2"/>
              <w:right w:val="single" w:sz="4" w:space="0" w:color="C0504D" w:themeColor="accent2"/>
            </w:tcBorders>
          </w:tcPr>
          <w:p w14:paraId="0992360B" w14:textId="77777777" w:rsidR="00F34DE8" w:rsidRPr="00E909A8" w:rsidRDefault="00F34DE8" w:rsidP="003A5B21">
            <w:pPr>
              <w:rPr>
                <w:rFonts w:asciiTheme="minorHAnsi" w:hAnsiTheme="minorHAnsi" w:cstheme="minorHAnsi"/>
                <w:sz w:val="20"/>
                <w:szCs w:val="20"/>
              </w:rPr>
            </w:pP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492FF7FF" w14:textId="77777777" w:rsidR="00F34DE8" w:rsidRPr="00E909A8" w:rsidRDefault="00F34DE8" w:rsidP="004D0D84">
            <w:pPr>
              <w:pStyle w:val="ListParagraph"/>
              <w:numPr>
                <w:ilvl w:val="0"/>
                <w:numId w:val="1"/>
              </w:numPr>
              <w:ind w:left="414"/>
              <w:contextualSpacing w:val="0"/>
              <w:rPr>
                <w:rFonts w:asciiTheme="minorHAnsi" w:hAnsiTheme="minorHAnsi" w:cstheme="minorHAnsi"/>
                <w:sz w:val="20"/>
                <w:szCs w:val="20"/>
              </w:rPr>
            </w:pPr>
            <w:r w:rsidRPr="00E909A8">
              <w:rPr>
                <w:rFonts w:asciiTheme="minorHAnsi" w:hAnsiTheme="minorHAnsi" w:cstheme="minorHAnsi"/>
                <w:sz w:val="20"/>
                <w:szCs w:val="20"/>
              </w:rPr>
              <w:t>What should you do if someone offers to protect you? Why might that be a problem?</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5049CDB9" w14:textId="77777777" w:rsidR="00F34DE8" w:rsidRPr="00E909A8" w:rsidRDefault="00643984" w:rsidP="003A5B21">
            <w:pPr>
              <w:pStyle w:val="ListParagraph"/>
              <w:numPr>
                <w:ilvl w:val="0"/>
                <w:numId w:val="5"/>
              </w:numPr>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Tell the person “no,</w:t>
            </w:r>
            <w:r w:rsidR="00F34DE8" w:rsidRPr="00E909A8">
              <w:rPr>
                <w:rFonts w:asciiTheme="minorHAnsi" w:hAnsiTheme="minorHAnsi" w:cstheme="minorHAnsi"/>
                <w:sz w:val="20"/>
                <w:szCs w:val="20"/>
              </w:rPr>
              <w:t>”</w:t>
            </w:r>
            <w:r>
              <w:rPr>
                <w:rFonts w:asciiTheme="minorHAnsi" w:hAnsiTheme="minorHAnsi" w:cstheme="minorHAnsi"/>
                <w:sz w:val="20"/>
                <w:szCs w:val="20"/>
              </w:rPr>
              <w:t xml:space="preserve"> stay away from them.</w:t>
            </w:r>
          </w:p>
          <w:p w14:paraId="3A66151D" w14:textId="77777777" w:rsidR="00F34DE8" w:rsidRPr="00E909A8" w:rsidRDefault="00F34DE8" w:rsidP="003A5B21">
            <w:pPr>
              <w:pStyle w:val="ListParagraph"/>
              <w:numPr>
                <w:ilvl w:val="0"/>
                <w:numId w:val="5"/>
              </w:numPr>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Tell a staff member if the person doesn’t leave you alone.</w:t>
            </w:r>
          </w:p>
          <w:p w14:paraId="7944CA61" w14:textId="77777777" w:rsidR="00F34DE8" w:rsidRPr="00E909A8" w:rsidRDefault="00F34DE8" w:rsidP="003A5B21">
            <w:pPr>
              <w:pStyle w:val="ListParagraph"/>
              <w:numPr>
                <w:ilvl w:val="0"/>
                <w:numId w:val="5"/>
              </w:numPr>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Accepting an offer of protection may be a problem because that person may ask you for something in return later on, including sex.</w:t>
            </w:r>
          </w:p>
        </w:tc>
      </w:tr>
      <w:tr w:rsidR="00F34DE8" w:rsidRPr="00E909A8" w14:paraId="1BB148D4" w14:textId="77777777" w:rsidTr="00F34DE8">
        <w:trPr>
          <w:cantSplit/>
          <w:trHeight w:val="1208"/>
        </w:trPr>
        <w:tc>
          <w:tcPr>
            <w:cnfStyle w:val="001000000000" w:firstRow="0" w:lastRow="0" w:firstColumn="1" w:lastColumn="0" w:oddVBand="0" w:evenVBand="0" w:oddHBand="0" w:evenHBand="0" w:firstRowFirstColumn="0" w:firstRowLastColumn="0" w:lastRowFirstColumn="0" w:lastRowLastColumn="0"/>
            <w:tcW w:w="2088" w:type="dxa"/>
            <w:vMerge/>
            <w:tcBorders>
              <w:left w:val="single" w:sz="4" w:space="0" w:color="C0504D" w:themeColor="accent2"/>
              <w:bottom w:val="single" w:sz="4" w:space="0" w:color="C0504D" w:themeColor="accent2"/>
              <w:right w:val="single" w:sz="4" w:space="0" w:color="C0504D" w:themeColor="accent2"/>
            </w:tcBorders>
          </w:tcPr>
          <w:p w14:paraId="408AC085" w14:textId="77777777" w:rsidR="00F34DE8" w:rsidRPr="00E909A8" w:rsidRDefault="00F34DE8" w:rsidP="003A5B21">
            <w:pPr>
              <w:rPr>
                <w:rFonts w:asciiTheme="minorHAnsi" w:hAnsiTheme="minorHAnsi" w:cstheme="minorHAnsi"/>
                <w:sz w:val="20"/>
                <w:szCs w:val="20"/>
              </w:rPr>
            </w:pP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260883E3" w14:textId="77777777" w:rsidR="00F34DE8" w:rsidRPr="00E909A8" w:rsidRDefault="00F34DE8" w:rsidP="004D0D84">
            <w:pPr>
              <w:pStyle w:val="ListParagraph"/>
              <w:numPr>
                <w:ilvl w:val="0"/>
                <w:numId w:val="1"/>
              </w:numPr>
              <w:ind w:left="414"/>
              <w:contextualSpacing w:val="0"/>
              <w:rPr>
                <w:rFonts w:asciiTheme="minorHAnsi" w:hAnsiTheme="minorHAnsi" w:cstheme="minorHAnsi"/>
                <w:sz w:val="20"/>
                <w:szCs w:val="20"/>
              </w:rPr>
            </w:pPr>
            <w:r w:rsidRPr="00E909A8">
              <w:rPr>
                <w:rFonts w:asciiTheme="minorHAnsi" w:hAnsiTheme="minorHAnsi" w:cstheme="minorHAnsi"/>
                <w:sz w:val="20"/>
                <w:szCs w:val="20"/>
              </w:rPr>
              <w:t>What should you do if you are in a conversation with someone that makes you uncomfortable?</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2FB85F93" w14:textId="77777777" w:rsidR="00F34DE8" w:rsidRPr="00E909A8" w:rsidRDefault="00F34DE8" w:rsidP="00F34DE8">
            <w:pPr>
              <w:pStyle w:val="ListParagraph"/>
              <w:numPr>
                <w:ilvl w:val="0"/>
                <w:numId w:val="5"/>
              </w:numPr>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If conversation becomes uncomfortable, just walk away or tell the person that you don’t like it</w:t>
            </w:r>
            <w:r w:rsidR="00A11956">
              <w:rPr>
                <w:rFonts w:asciiTheme="minorHAnsi" w:hAnsiTheme="minorHAnsi" w:cstheme="minorHAnsi"/>
                <w:sz w:val="20"/>
                <w:szCs w:val="20"/>
              </w:rPr>
              <w:t>.</w:t>
            </w:r>
          </w:p>
          <w:p w14:paraId="4F376883" w14:textId="77777777" w:rsidR="00F34DE8" w:rsidRPr="00E909A8" w:rsidRDefault="00F34DE8" w:rsidP="00F34DE8">
            <w:pPr>
              <w:pStyle w:val="ListParagraph"/>
              <w:numPr>
                <w:ilvl w:val="0"/>
                <w:numId w:val="5"/>
              </w:numPr>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If something feels wrong, get out of the situation as quickly as you can and report it to someone you trust.</w:t>
            </w:r>
          </w:p>
        </w:tc>
      </w:tr>
      <w:tr w:rsidR="00F34DE8" w:rsidRPr="00E909A8" w14:paraId="3BCC44DE" w14:textId="77777777" w:rsidTr="00677837">
        <w:trPr>
          <w:cantSplit/>
          <w:trHeight w:val="1169"/>
        </w:trPr>
        <w:tc>
          <w:tcPr>
            <w:cnfStyle w:val="001000000000" w:firstRow="0" w:lastRow="0" w:firstColumn="1" w:lastColumn="0" w:oddVBand="0" w:evenVBand="0" w:oddHBand="0" w:evenHBand="0" w:firstRowFirstColumn="0" w:firstRowLastColumn="0" w:lastRowFirstColumn="0" w:lastRowLastColumn="0"/>
            <w:tcW w:w="2088" w:type="dxa"/>
            <w:vMerge w:val="restart"/>
            <w:tcBorders>
              <w:top w:val="single" w:sz="4" w:space="0" w:color="C0504D" w:themeColor="accent2"/>
              <w:left w:val="single" w:sz="4" w:space="0" w:color="C0504D" w:themeColor="accent2"/>
              <w:right w:val="single" w:sz="4" w:space="0" w:color="C0504D" w:themeColor="accent2"/>
            </w:tcBorders>
          </w:tcPr>
          <w:p w14:paraId="7B439B51" w14:textId="77777777" w:rsidR="00F34DE8" w:rsidRPr="00E909A8" w:rsidRDefault="00F34DE8" w:rsidP="006427EA">
            <w:pPr>
              <w:contextualSpacing/>
              <w:rPr>
                <w:rFonts w:asciiTheme="minorHAnsi" w:hAnsiTheme="minorHAnsi" w:cstheme="minorHAnsi"/>
                <w:sz w:val="20"/>
                <w:szCs w:val="20"/>
              </w:rPr>
            </w:pPr>
            <w:r w:rsidRPr="00E909A8">
              <w:rPr>
                <w:rFonts w:asciiTheme="minorHAnsi" w:hAnsiTheme="minorHAnsi" w:cstheme="minorHAnsi"/>
                <w:sz w:val="20"/>
                <w:szCs w:val="20"/>
              </w:rPr>
              <w:lastRenderedPageBreak/>
              <w:t>Learn what to do if there is a problem</w:t>
            </w: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6BAA7C5E" w14:textId="77777777" w:rsidR="00F34DE8" w:rsidRPr="00E909A8" w:rsidRDefault="00F34DE8" w:rsidP="004D0D84">
            <w:pPr>
              <w:pStyle w:val="ListParagraph"/>
              <w:numPr>
                <w:ilvl w:val="0"/>
                <w:numId w:val="1"/>
              </w:numPr>
              <w:ind w:left="414"/>
              <w:rPr>
                <w:rFonts w:asciiTheme="minorHAnsi" w:hAnsiTheme="minorHAnsi" w:cstheme="minorHAnsi"/>
                <w:sz w:val="20"/>
                <w:szCs w:val="20"/>
              </w:rPr>
            </w:pPr>
            <w:r w:rsidRPr="00E909A8">
              <w:rPr>
                <w:rFonts w:asciiTheme="minorHAnsi" w:hAnsiTheme="minorHAnsi" w:cstheme="minorHAnsi"/>
                <w:sz w:val="20"/>
                <w:szCs w:val="20"/>
              </w:rPr>
              <w:t>How do you think someone might feel if they experienced sexual misconduct?</w:t>
            </w:r>
            <w:r w:rsidRPr="00E909A8">
              <w:rPr>
                <w:rFonts w:asciiTheme="minorHAnsi" w:hAnsiTheme="minorHAnsi" w:cstheme="minorHAnsi"/>
                <w:sz w:val="20"/>
                <w:szCs w:val="20"/>
              </w:rPr>
              <w:br/>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06720B6D" w14:textId="77777777" w:rsidR="00F34DE8" w:rsidRPr="00E909A8" w:rsidRDefault="00F34DE8" w:rsidP="006427EA">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Victims of sexual misconduct may feel angry, embarrassed, or even guilty after an incident. These are all common reactions. They do not mean that the incident was the victim’s fault.</w:t>
            </w:r>
          </w:p>
          <w:p w14:paraId="602D1004" w14:textId="77777777" w:rsidR="00F34DE8" w:rsidRPr="00E909A8" w:rsidRDefault="00F34DE8" w:rsidP="00677837">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You have the right to be safe. Your body belongs to you. No one ever has to do the right to do any of the things that we talked about under any circumstances.</w:t>
            </w:r>
          </w:p>
        </w:tc>
      </w:tr>
      <w:tr w:rsidR="00F34DE8" w:rsidRPr="00E909A8" w14:paraId="17B2B5DC" w14:textId="77777777" w:rsidTr="00F34DE8">
        <w:trPr>
          <w:cantSplit/>
          <w:trHeight w:val="2706"/>
        </w:trPr>
        <w:tc>
          <w:tcPr>
            <w:cnfStyle w:val="001000000000" w:firstRow="0" w:lastRow="0" w:firstColumn="1" w:lastColumn="0" w:oddVBand="0" w:evenVBand="0" w:oddHBand="0" w:evenHBand="0" w:firstRowFirstColumn="0" w:firstRowLastColumn="0" w:lastRowFirstColumn="0" w:lastRowLastColumn="0"/>
            <w:tcW w:w="2088" w:type="dxa"/>
            <w:vMerge/>
            <w:tcBorders>
              <w:left w:val="single" w:sz="4" w:space="0" w:color="C0504D" w:themeColor="accent2"/>
              <w:right w:val="single" w:sz="4" w:space="0" w:color="C0504D" w:themeColor="accent2"/>
            </w:tcBorders>
          </w:tcPr>
          <w:p w14:paraId="267AC334" w14:textId="77777777" w:rsidR="00F34DE8" w:rsidRPr="00E909A8" w:rsidRDefault="00F34DE8" w:rsidP="006427EA">
            <w:pPr>
              <w:contextualSpacing/>
              <w:rPr>
                <w:rFonts w:asciiTheme="minorHAnsi" w:hAnsiTheme="minorHAnsi" w:cstheme="minorHAnsi"/>
                <w:sz w:val="20"/>
                <w:szCs w:val="20"/>
              </w:rPr>
            </w:pP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4E9F7177" w14:textId="77777777" w:rsidR="00F34DE8" w:rsidRPr="00E909A8" w:rsidRDefault="00F34DE8" w:rsidP="004D0D84">
            <w:pPr>
              <w:pStyle w:val="ListParagraph"/>
              <w:numPr>
                <w:ilvl w:val="0"/>
                <w:numId w:val="1"/>
              </w:numPr>
              <w:ind w:left="414"/>
              <w:rPr>
                <w:rFonts w:asciiTheme="minorHAnsi" w:hAnsiTheme="minorHAnsi" w:cstheme="minorHAnsi"/>
                <w:sz w:val="20"/>
                <w:szCs w:val="20"/>
              </w:rPr>
            </w:pPr>
            <w:r w:rsidRPr="00E909A8">
              <w:rPr>
                <w:rFonts w:asciiTheme="minorHAnsi" w:hAnsiTheme="minorHAnsi" w:cstheme="minorHAnsi"/>
                <w:sz w:val="20"/>
                <w:szCs w:val="20"/>
              </w:rPr>
              <w:t>What are some of the things you can do if something like this happens to you or if you see it happen to someone else?</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55D0B852" w14:textId="77777777" w:rsidR="00F34DE8" w:rsidRPr="00E909A8" w:rsidRDefault="00F34DE8" w:rsidP="00F34DE8">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If anything like this happens to you, or you see it happen to someone else, you should remember to do two things:</w:t>
            </w:r>
          </w:p>
          <w:p w14:paraId="433C16AD" w14:textId="77777777" w:rsidR="00F34DE8" w:rsidRPr="00E909A8" w:rsidRDefault="00F34DE8" w:rsidP="00F34DE8">
            <w:pPr>
              <w:pStyle w:val="ListParagraph"/>
              <w:numPr>
                <w:ilvl w:val="1"/>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Tell someone you trust.</w:t>
            </w:r>
          </w:p>
          <w:p w14:paraId="733ED278" w14:textId="77777777" w:rsidR="00F34DE8" w:rsidRDefault="00F34DE8" w:rsidP="00F34DE8">
            <w:pPr>
              <w:pStyle w:val="ListParagraph"/>
              <w:numPr>
                <w:ilvl w:val="1"/>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Save any evidence of the incident </w:t>
            </w:r>
            <w:r w:rsidR="00570293" w:rsidRPr="00570293">
              <w:rPr>
                <w:rFonts w:asciiTheme="minorHAnsi" w:hAnsiTheme="minorHAnsi" w:cstheme="minorHAnsi"/>
                <w:sz w:val="20"/>
                <w:szCs w:val="20"/>
              </w:rPr>
              <w:t>so that the evidence can help with the investigation</w:t>
            </w:r>
            <w:r w:rsidRPr="00E909A8">
              <w:rPr>
                <w:rFonts w:asciiTheme="minorHAnsi" w:hAnsiTheme="minorHAnsi" w:cstheme="minorHAnsi"/>
                <w:sz w:val="20"/>
                <w:szCs w:val="20"/>
              </w:rPr>
              <w:t>. That means that you should not shower or wash, eat or drink anything, use the restroom, brush your teeth, or change your clothes until you see a medical professional.</w:t>
            </w:r>
          </w:p>
          <w:p w14:paraId="4C1D4DD0" w14:textId="77777777" w:rsidR="003F1590" w:rsidRPr="00E909A8" w:rsidRDefault="003F1590" w:rsidP="00F34DE8">
            <w:pPr>
              <w:pStyle w:val="ListParagraph"/>
              <w:numPr>
                <w:ilvl w:val="1"/>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Even if it has been several days or weeks since the abuse and you were not able to save any evidence, you can still report and ask for help. </w:t>
            </w:r>
          </w:p>
          <w:p w14:paraId="1B3F0719" w14:textId="77777777" w:rsidR="00F34DE8" w:rsidRPr="00E909A8" w:rsidRDefault="00F34DE8" w:rsidP="00F34DE8">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sidRPr="00E909A8">
              <w:rPr>
                <w:rFonts w:asciiTheme="minorHAnsi" w:hAnsiTheme="minorHAnsi" w:cstheme="minorHAnsi"/>
                <w:sz w:val="20"/>
                <w:szCs w:val="20"/>
              </w:rPr>
              <w:t>There are many ways of reporting something, and you can use whichever ones you feel most comfortable using. You can:</w:t>
            </w:r>
          </w:p>
          <w:p w14:paraId="1A54EE72" w14:textId="46679D9E" w:rsidR="00780D86" w:rsidRPr="00780D86" w:rsidRDefault="00780D86" w:rsidP="00780D86">
            <w:pPr>
              <w:numPr>
                <w:ilvl w:val="1"/>
                <w:numId w:val="5"/>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80D86">
              <w:rPr>
                <w:rFonts w:asciiTheme="minorHAnsi" w:hAnsiTheme="minorHAnsi" w:cstheme="minorHAnsi"/>
                <w:sz w:val="20"/>
                <w:szCs w:val="20"/>
              </w:rPr>
              <w:t>Fill out a grievance form.</w:t>
            </w:r>
          </w:p>
          <w:p w14:paraId="474C4C14" w14:textId="101687B3" w:rsidR="00780D86" w:rsidRPr="00780D86" w:rsidRDefault="00780D86" w:rsidP="00780D86">
            <w:pPr>
              <w:numPr>
                <w:ilvl w:val="1"/>
                <w:numId w:val="5"/>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80D86">
              <w:rPr>
                <w:rFonts w:asciiTheme="minorHAnsi" w:hAnsiTheme="minorHAnsi" w:cstheme="minorHAnsi"/>
                <w:sz w:val="20"/>
                <w:szCs w:val="20"/>
              </w:rPr>
              <w:t>Talk to a staff member or supervisor you trust.</w:t>
            </w:r>
          </w:p>
          <w:p w14:paraId="550F6BBD" w14:textId="4B609493" w:rsidR="00780D86" w:rsidRPr="00780D86" w:rsidRDefault="00780D86" w:rsidP="00780D86">
            <w:pPr>
              <w:numPr>
                <w:ilvl w:val="1"/>
                <w:numId w:val="5"/>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80D86">
              <w:rPr>
                <w:rFonts w:asciiTheme="minorHAnsi" w:hAnsiTheme="minorHAnsi" w:cstheme="minorHAnsi"/>
                <w:sz w:val="20"/>
                <w:szCs w:val="20"/>
              </w:rPr>
              <w:t>Talk to any other adult at the facility, including medical or mental health staff.</w:t>
            </w:r>
          </w:p>
          <w:p w14:paraId="4BA50EA5" w14:textId="5330AE3B" w:rsidR="00780D86" w:rsidRPr="00780D86" w:rsidRDefault="00780D86" w:rsidP="00780D86">
            <w:pPr>
              <w:numPr>
                <w:ilvl w:val="1"/>
                <w:numId w:val="5"/>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80D86">
              <w:rPr>
                <w:rFonts w:asciiTheme="minorHAnsi" w:hAnsiTheme="minorHAnsi" w:cstheme="minorHAnsi"/>
                <w:sz w:val="20"/>
                <w:szCs w:val="20"/>
              </w:rPr>
              <w:t>Talk to your lawyer.</w:t>
            </w:r>
          </w:p>
          <w:p w14:paraId="162FB9BE" w14:textId="0D98FDAE" w:rsidR="00780D86" w:rsidRPr="00780D86" w:rsidRDefault="00780D86" w:rsidP="00780D86">
            <w:pPr>
              <w:numPr>
                <w:ilvl w:val="1"/>
                <w:numId w:val="5"/>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80D86">
              <w:rPr>
                <w:rFonts w:asciiTheme="minorHAnsi" w:hAnsiTheme="minorHAnsi" w:cstheme="minorHAnsi"/>
                <w:sz w:val="20"/>
                <w:szCs w:val="20"/>
              </w:rPr>
              <w:t>Talk to a family member or another adult outside of the facility.</w:t>
            </w:r>
          </w:p>
          <w:p w14:paraId="605F0897" w14:textId="6C44EC43" w:rsidR="00F34DE8" w:rsidRPr="00780D86" w:rsidRDefault="00780D86" w:rsidP="00780D86">
            <w:pPr>
              <w:numPr>
                <w:ilvl w:val="1"/>
                <w:numId w:val="5"/>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80D86">
              <w:rPr>
                <w:rFonts w:asciiTheme="minorHAnsi" w:hAnsiTheme="minorHAnsi" w:cstheme="minorHAnsi"/>
                <w:sz w:val="20"/>
                <w:szCs w:val="20"/>
              </w:rPr>
              <w:t>Call the CYFD hotline number.</w:t>
            </w:r>
          </w:p>
          <w:p w14:paraId="38D96F82" w14:textId="77777777" w:rsidR="00F34DE8" w:rsidRPr="00E909A8" w:rsidRDefault="00F34DE8" w:rsidP="00F34DE8">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What will happen in response to your complaint?</w:t>
            </w:r>
          </w:p>
          <w:p w14:paraId="0897A23A" w14:textId="2A92720D" w:rsidR="00F34DE8" w:rsidRPr="00E909A8" w:rsidRDefault="00F34DE8" w:rsidP="00F34DE8">
            <w:pPr>
              <w:pStyle w:val="ListParagraph"/>
              <w:numPr>
                <w:ilvl w:val="1"/>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We will meet with you and start investigating your </w:t>
            </w:r>
            <w:proofErr w:type="gramStart"/>
            <w:r w:rsidRPr="00E909A8">
              <w:rPr>
                <w:rFonts w:asciiTheme="minorHAnsi" w:hAnsiTheme="minorHAnsi" w:cstheme="minorHAnsi"/>
                <w:sz w:val="20"/>
                <w:szCs w:val="20"/>
              </w:rPr>
              <w:t>complaint very soon after you make</w:t>
            </w:r>
            <w:proofErr w:type="gramEnd"/>
            <w:r w:rsidRPr="00E909A8">
              <w:rPr>
                <w:rFonts w:asciiTheme="minorHAnsi" w:hAnsiTheme="minorHAnsi" w:cstheme="minorHAnsi"/>
                <w:sz w:val="20"/>
                <w:szCs w:val="20"/>
              </w:rPr>
              <w:t xml:space="preserve"> it. </w:t>
            </w:r>
            <w:r w:rsidR="00C7716E">
              <w:rPr>
                <w:rFonts w:asciiTheme="minorHAnsi" w:hAnsiTheme="minorHAnsi" w:cstheme="minorHAnsi"/>
                <w:sz w:val="20"/>
                <w:szCs w:val="20"/>
              </w:rPr>
              <w:t>[Fill in a basic description of who would conduct an investigation and how it would work.]</w:t>
            </w:r>
          </w:p>
          <w:p w14:paraId="3C372FF0" w14:textId="77777777" w:rsidR="00F34DE8" w:rsidRPr="00E909A8" w:rsidRDefault="00F34DE8" w:rsidP="00F34DE8">
            <w:pPr>
              <w:pStyle w:val="ListParagraph"/>
              <w:numPr>
                <w:ilvl w:val="1"/>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We will take steps to make sure you are as safe as possible while we investigate the complaint</w:t>
            </w:r>
            <w:r w:rsidR="00570293">
              <w:rPr>
                <w:rFonts w:asciiTheme="minorHAnsi" w:hAnsiTheme="minorHAnsi" w:cstheme="minorHAnsi"/>
                <w:sz w:val="20"/>
                <w:szCs w:val="20"/>
              </w:rPr>
              <w:t xml:space="preserve">, including </w:t>
            </w:r>
            <w:r w:rsidRPr="00E909A8">
              <w:rPr>
                <w:rFonts w:asciiTheme="minorHAnsi" w:hAnsiTheme="minorHAnsi" w:cstheme="minorHAnsi"/>
                <w:sz w:val="20"/>
                <w:szCs w:val="20"/>
              </w:rPr>
              <w:t>separating you from the person who abused or harassed you.</w:t>
            </w:r>
          </w:p>
          <w:p w14:paraId="2C36CBC0" w14:textId="60077BEC" w:rsidR="00F34DE8" w:rsidRPr="00E909A8" w:rsidRDefault="00F34DE8" w:rsidP="00F34DE8">
            <w:pPr>
              <w:pStyle w:val="ListParagraph"/>
              <w:numPr>
                <w:ilvl w:val="1"/>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We will give you medical attention right away if you need it, and you will go to </w:t>
            </w:r>
            <w:r w:rsidR="00C7716E">
              <w:rPr>
                <w:rFonts w:asciiTheme="minorHAnsi" w:hAnsiTheme="minorHAnsi" w:cstheme="minorHAnsi"/>
                <w:sz w:val="20"/>
                <w:szCs w:val="20"/>
              </w:rPr>
              <w:t>[fill in the appropriate hospital]</w:t>
            </w:r>
            <w:r w:rsidRPr="00E909A8">
              <w:rPr>
                <w:rFonts w:asciiTheme="minorHAnsi" w:hAnsiTheme="minorHAnsi" w:cstheme="minorHAnsi"/>
                <w:sz w:val="20"/>
                <w:szCs w:val="20"/>
              </w:rPr>
              <w:t xml:space="preserve"> for an exam </w:t>
            </w:r>
            <w:r w:rsidR="00570293">
              <w:rPr>
                <w:rFonts w:asciiTheme="minorHAnsi" w:hAnsiTheme="minorHAnsi" w:cstheme="minorHAnsi"/>
                <w:sz w:val="20"/>
                <w:szCs w:val="20"/>
              </w:rPr>
              <w:t xml:space="preserve">right away </w:t>
            </w:r>
            <w:r w:rsidRPr="00E909A8">
              <w:rPr>
                <w:rFonts w:asciiTheme="minorHAnsi" w:hAnsiTheme="minorHAnsi" w:cstheme="minorHAnsi"/>
                <w:sz w:val="20"/>
                <w:szCs w:val="20"/>
              </w:rPr>
              <w:t xml:space="preserve">if something happened to you that </w:t>
            </w:r>
            <w:proofErr w:type="gramStart"/>
            <w:r w:rsidRPr="00E909A8">
              <w:rPr>
                <w:rFonts w:asciiTheme="minorHAnsi" w:hAnsiTheme="minorHAnsi" w:cstheme="minorHAnsi"/>
                <w:sz w:val="20"/>
                <w:szCs w:val="20"/>
              </w:rPr>
              <w:t>was</w:t>
            </w:r>
            <w:proofErr w:type="gramEnd"/>
            <w:r w:rsidRPr="00E909A8">
              <w:rPr>
                <w:rFonts w:asciiTheme="minorHAnsi" w:hAnsiTheme="minorHAnsi" w:cstheme="minorHAnsi"/>
                <w:sz w:val="20"/>
                <w:szCs w:val="20"/>
              </w:rPr>
              <w:t xml:space="preserve"> physical.  </w:t>
            </w:r>
          </w:p>
          <w:p w14:paraId="4D335C1E" w14:textId="77777777" w:rsidR="00F34DE8" w:rsidRPr="00E909A8" w:rsidRDefault="00F34DE8" w:rsidP="00F34DE8">
            <w:pPr>
              <w:pStyle w:val="ListParagraph"/>
              <w:numPr>
                <w:ilvl w:val="1"/>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You will be able to talk to mental health staff or another trained supportive advocate about the incident. That person will be there for you during the entire investigation to help you understand what is going on. </w:t>
            </w:r>
          </w:p>
          <w:p w14:paraId="4661BCCC" w14:textId="56767071" w:rsidR="00F34DE8" w:rsidRPr="00E909A8" w:rsidRDefault="00F34DE8" w:rsidP="00F34DE8">
            <w:pPr>
              <w:pStyle w:val="ListParagraph"/>
              <w:numPr>
                <w:ilvl w:val="1"/>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We will not share your complaint with anyone at the facility unless they need to know about it to investigate the incident or fix the problem. We will notify your attorney, and in some cases, we are required to notify</w:t>
            </w:r>
            <w:r w:rsidR="00570293">
              <w:rPr>
                <w:rFonts w:asciiTheme="minorHAnsi" w:hAnsiTheme="minorHAnsi" w:cstheme="minorHAnsi"/>
                <w:sz w:val="20"/>
                <w:szCs w:val="20"/>
              </w:rPr>
              <w:t xml:space="preserve"> your parent or caregiver and/or</w:t>
            </w:r>
            <w:r w:rsidRPr="00E909A8">
              <w:rPr>
                <w:rFonts w:asciiTheme="minorHAnsi" w:hAnsiTheme="minorHAnsi" w:cstheme="minorHAnsi"/>
                <w:sz w:val="20"/>
                <w:szCs w:val="20"/>
              </w:rPr>
              <w:t xml:space="preserve"> the </w:t>
            </w:r>
            <w:r w:rsidR="00C7716E">
              <w:rPr>
                <w:rFonts w:asciiTheme="minorHAnsi" w:hAnsiTheme="minorHAnsi" w:cstheme="minorHAnsi"/>
                <w:sz w:val="20"/>
                <w:szCs w:val="20"/>
              </w:rPr>
              <w:t>Children, Youth and Families Department</w:t>
            </w:r>
            <w:r w:rsidRPr="00E909A8">
              <w:rPr>
                <w:rFonts w:asciiTheme="minorHAnsi" w:hAnsiTheme="minorHAnsi" w:cstheme="minorHAnsi"/>
                <w:sz w:val="20"/>
                <w:szCs w:val="20"/>
              </w:rPr>
              <w:t xml:space="preserve"> and the police so that they can investigate. </w:t>
            </w:r>
          </w:p>
          <w:p w14:paraId="2E94A60B" w14:textId="4421EB49" w:rsidR="00F34DE8" w:rsidRPr="00E909A8" w:rsidRDefault="00F34DE8" w:rsidP="00C7716E">
            <w:pPr>
              <w:pStyle w:val="ListParagraph"/>
              <w:ind w:left="108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F34DE8" w:rsidRPr="00E909A8" w14:paraId="56D23E54" w14:textId="77777777" w:rsidTr="00677837">
        <w:trPr>
          <w:cantSplit/>
          <w:trHeight w:val="962"/>
        </w:trPr>
        <w:tc>
          <w:tcPr>
            <w:cnfStyle w:val="001000000000" w:firstRow="0" w:lastRow="0" w:firstColumn="1" w:lastColumn="0" w:oddVBand="0" w:evenVBand="0" w:oddHBand="0" w:evenHBand="0" w:firstRowFirstColumn="0" w:firstRowLastColumn="0" w:lastRowFirstColumn="0" w:lastRowLastColumn="0"/>
            <w:tcW w:w="2088" w:type="dxa"/>
            <w:vMerge/>
            <w:tcBorders>
              <w:left w:val="single" w:sz="4" w:space="0" w:color="C0504D" w:themeColor="accent2"/>
              <w:bottom w:val="single" w:sz="4" w:space="0" w:color="C0504D" w:themeColor="accent2"/>
              <w:right w:val="single" w:sz="4" w:space="0" w:color="C0504D" w:themeColor="accent2"/>
            </w:tcBorders>
          </w:tcPr>
          <w:p w14:paraId="3DF785CC" w14:textId="77777777" w:rsidR="00F34DE8" w:rsidRPr="00E909A8" w:rsidRDefault="00F34DE8" w:rsidP="006427EA">
            <w:pPr>
              <w:contextualSpacing/>
              <w:rPr>
                <w:rFonts w:asciiTheme="minorHAnsi" w:hAnsiTheme="minorHAnsi" w:cstheme="minorHAnsi"/>
                <w:sz w:val="20"/>
                <w:szCs w:val="20"/>
              </w:rPr>
            </w:pP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5BD4CAE2" w14:textId="77777777" w:rsidR="00F34DE8" w:rsidRPr="00E909A8" w:rsidRDefault="00677837" w:rsidP="004D0D84">
            <w:pPr>
              <w:pStyle w:val="ListParagraph"/>
              <w:numPr>
                <w:ilvl w:val="0"/>
                <w:numId w:val="1"/>
              </w:numPr>
              <w:ind w:left="414"/>
              <w:rPr>
                <w:rFonts w:asciiTheme="minorHAnsi" w:hAnsiTheme="minorHAnsi" w:cstheme="minorHAnsi"/>
                <w:sz w:val="20"/>
                <w:szCs w:val="20"/>
              </w:rPr>
            </w:pPr>
            <w:r w:rsidRPr="00E909A8">
              <w:rPr>
                <w:rFonts w:asciiTheme="minorHAnsi" w:hAnsiTheme="minorHAnsi" w:cstheme="minorHAnsi"/>
                <w:sz w:val="20"/>
                <w:szCs w:val="20"/>
              </w:rPr>
              <w:t>You have the right to be free from retaliation. What does that mean?</w:t>
            </w:r>
          </w:p>
        </w:tc>
        <w:tc>
          <w:tcPr>
            <w:tcW w:w="9702"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0D782FE6" w14:textId="77777777" w:rsidR="00F34DE8" w:rsidRPr="00E909A8" w:rsidRDefault="00677837" w:rsidP="006427EA">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You have the right to be free of retaliation for making a complaint. This means that you have the right to speak up without worrying that someone will punish you for speaking up or call you a “snitch.” We will punish anyone who does any of those things.</w:t>
            </w:r>
          </w:p>
        </w:tc>
      </w:tr>
      <w:tr w:rsidR="00677837" w:rsidRPr="00E909A8" w14:paraId="387188B5" w14:textId="77777777" w:rsidTr="00677837">
        <w:trPr>
          <w:cantSplit/>
          <w:trHeight w:val="962"/>
        </w:trPr>
        <w:tc>
          <w:tcPr>
            <w:cnfStyle w:val="001000000000" w:firstRow="0" w:lastRow="0" w:firstColumn="1" w:lastColumn="0" w:oddVBand="0" w:evenVBand="0" w:oddHBand="0" w:evenHBand="0" w:firstRowFirstColumn="0" w:firstRowLastColumn="0" w:lastRowFirstColumn="0" w:lastRowLastColumn="0"/>
            <w:tcW w:w="2088" w:type="dxa"/>
            <w:tcBorders>
              <w:top w:val="single" w:sz="4" w:space="0" w:color="C0504D" w:themeColor="accent2"/>
              <w:left w:val="single" w:sz="4" w:space="0" w:color="C0504D" w:themeColor="accent2"/>
              <w:bottom w:val="single" w:sz="4" w:space="0" w:color="auto"/>
              <w:right w:val="single" w:sz="4" w:space="0" w:color="C0504D" w:themeColor="accent2"/>
            </w:tcBorders>
          </w:tcPr>
          <w:p w14:paraId="5AAE0A0F" w14:textId="77777777" w:rsidR="00677837" w:rsidRPr="00E909A8" w:rsidRDefault="00677837" w:rsidP="00677837">
            <w:pPr>
              <w:contextualSpacing/>
              <w:rPr>
                <w:rFonts w:asciiTheme="minorHAnsi" w:hAnsiTheme="minorHAnsi" w:cstheme="minorHAnsi"/>
                <w:sz w:val="20"/>
                <w:szCs w:val="20"/>
              </w:rPr>
            </w:pPr>
            <w:r w:rsidRPr="00E909A8">
              <w:rPr>
                <w:rFonts w:asciiTheme="minorHAnsi" w:hAnsiTheme="minorHAnsi" w:cstheme="minorHAnsi"/>
                <w:sz w:val="20"/>
                <w:szCs w:val="20"/>
              </w:rPr>
              <w:t>Group Scenarios</w:t>
            </w: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auto"/>
              <w:right w:val="single" w:sz="4" w:space="0" w:color="C0504D" w:themeColor="accent2"/>
            </w:tcBorders>
          </w:tcPr>
          <w:p w14:paraId="61C4D0B7" w14:textId="77777777" w:rsidR="00677837" w:rsidRPr="00E909A8" w:rsidRDefault="005A1385" w:rsidP="004D0D84">
            <w:pPr>
              <w:pStyle w:val="ListParagraph"/>
              <w:numPr>
                <w:ilvl w:val="0"/>
                <w:numId w:val="1"/>
              </w:numPr>
              <w:ind w:left="414"/>
              <w:rPr>
                <w:rFonts w:asciiTheme="minorHAnsi" w:hAnsiTheme="minorHAnsi" w:cstheme="minorHAnsi"/>
                <w:sz w:val="20"/>
                <w:szCs w:val="20"/>
              </w:rPr>
            </w:pPr>
            <w:r w:rsidRPr="00E909A8">
              <w:rPr>
                <w:rFonts w:asciiTheme="minorHAnsi" w:hAnsiTheme="minorHAnsi" w:cstheme="minorHAnsi"/>
                <w:sz w:val="20"/>
                <w:szCs w:val="20"/>
              </w:rPr>
              <w:t>Either act out or read group scenarios and ask questions to test knowledge</w:t>
            </w:r>
            <w:r w:rsidR="00643984">
              <w:rPr>
                <w:rFonts w:asciiTheme="minorHAnsi" w:hAnsiTheme="minorHAnsi" w:cstheme="minorHAnsi"/>
                <w:sz w:val="20"/>
                <w:szCs w:val="20"/>
              </w:rPr>
              <w:t>, promote discussion,</w:t>
            </w:r>
            <w:r w:rsidRPr="00E909A8">
              <w:rPr>
                <w:rFonts w:asciiTheme="minorHAnsi" w:hAnsiTheme="minorHAnsi" w:cstheme="minorHAnsi"/>
                <w:sz w:val="20"/>
                <w:szCs w:val="20"/>
              </w:rPr>
              <w:t xml:space="preserve"> and reinforce content</w:t>
            </w:r>
          </w:p>
        </w:tc>
        <w:tc>
          <w:tcPr>
            <w:tcW w:w="9702" w:type="dxa"/>
            <w:tcBorders>
              <w:top w:val="single" w:sz="4" w:space="0" w:color="C0504D" w:themeColor="accent2"/>
              <w:left w:val="single" w:sz="4" w:space="0" w:color="C0504D" w:themeColor="accent2"/>
              <w:bottom w:val="single" w:sz="4" w:space="0" w:color="auto"/>
              <w:right w:val="single" w:sz="4" w:space="0" w:color="C0504D" w:themeColor="accent2"/>
            </w:tcBorders>
          </w:tcPr>
          <w:p w14:paraId="5687F291" w14:textId="77777777" w:rsidR="00677837" w:rsidRPr="00E909A8" w:rsidRDefault="005A1385" w:rsidP="00677837">
            <w:pPr>
              <w:pStyle w:val="ListParagraph"/>
              <w:numPr>
                <w:ilvl w:val="0"/>
                <w:numId w:val="1"/>
              </w:numPr>
              <w:ind w:left="32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Group scenarios.</w:t>
            </w:r>
          </w:p>
        </w:tc>
      </w:tr>
      <w:tr w:rsidR="00677837" w:rsidRPr="00E909A8" w14:paraId="518B4F59" w14:textId="77777777" w:rsidTr="00677837">
        <w:trPr>
          <w:cantSplit/>
          <w:trHeight w:val="962"/>
        </w:trPr>
        <w:tc>
          <w:tcPr>
            <w:cnfStyle w:val="001000000000" w:firstRow="0" w:lastRow="0" w:firstColumn="1" w:lastColumn="0" w:oddVBand="0" w:evenVBand="0" w:oddHBand="0" w:evenHBand="0" w:firstRowFirstColumn="0" w:firstRowLastColumn="0" w:lastRowFirstColumn="0" w:lastRowLastColumn="0"/>
            <w:tcW w:w="2088" w:type="dxa"/>
            <w:tcBorders>
              <w:top w:val="single" w:sz="4" w:space="0" w:color="C0504D" w:themeColor="accent2"/>
              <w:left w:val="single" w:sz="4" w:space="0" w:color="C0504D" w:themeColor="accent2"/>
              <w:bottom w:val="single" w:sz="4" w:space="0" w:color="auto"/>
              <w:right w:val="single" w:sz="4" w:space="0" w:color="C0504D" w:themeColor="accent2"/>
            </w:tcBorders>
          </w:tcPr>
          <w:p w14:paraId="76964E09" w14:textId="77777777" w:rsidR="00677837" w:rsidRPr="00E909A8" w:rsidRDefault="00677837" w:rsidP="00677837">
            <w:pPr>
              <w:contextualSpacing/>
              <w:rPr>
                <w:rFonts w:asciiTheme="minorHAnsi" w:hAnsiTheme="minorHAnsi" w:cstheme="minorHAnsi"/>
                <w:sz w:val="20"/>
                <w:szCs w:val="20"/>
              </w:rPr>
            </w:pPr>
            <w:r w:rsidRPr="00E909A8">
              <w:rPr>
                <w:rFonts w:asciiTheme="minorHAnsi" w:hAnsiTheme="minorHAnsi" w:cstheme="minorHAnsi"/>
                <w:sz w:val="20"/>
                <w:szCs w:val="20"/>
              </w:rPr>
              <w:t>Conclusion</w:t>
            </w:r>
          </w:p>
        </w:tc>
        <w:tc>
          <w:tcPr>
            <w:cnfStyle w:val="000010000000" w:firstRow="0" w:lastRow="0" w:firstColumn="0" w:lastColumn="0" w:oddVBand="1" w:evenVBand="0" w:oddHBand="0" w:evenHBand="0" w:firstRowFirstColumn="0" w:firstRowLastColumn="0" w:lastRowFirstColumn="0" w:lastRowLastColumn="0"/>
            <w:tcW w:w="2970" w:type="dxa"/>
            <w:tcBorders>
              <w:top w:val="single" w:sz="4" w:space="0" w:color="C0504D" w:themeColor="accent2"/>
              <w:left w:val="single" w:sz="4" w:space="0" w:color="C0504D" w:themeColor="accent2"/>
              <w:bottom w:val="single" w:sz="4" w:space="0" w:color="auto"/>
              <w:right w:val="single" w:sz="4" w:space="0" w:color="C0504D" w:themeColor="accent2"/>
            </w:tcBorders>
          </w:tcPr>
          <w:p w14:paraId="7F3C97A4" w14:textId="77777777" w:rsidR="00677837" w:rsidRPr="00E909A8" w:rsidRDefault="00677837" w:rsidP="004D0D84">
            <w:pPr>
              <w:pStyle w:val="ListParagraph"/>
              <w:numPr>
                <w:ilvl w:val="0"/>
                <w:numId w:val="1"/>
              </w:numPr>
              <w:ind w:left="414"/>
              <w:rPr>
                <w:rFonts w:asciiTheme="minorHAnsi" w:hAnsiTheme="minorHAnsi" w:cstheme="minorHAnsi"/>
                <w:sz w:val="20"/>
                <w:szCs w:val="20"/>
              </w:rPr>
            </w:pPr>
            <w:r w:rsidRPr="00E909A8">
              <w:rPr>
                <w:rFonts w:asciiTheme="minorHAnsi" w:hAnsiTheme="minorHAnsi" w:cstheme="minorHAnsi"/>
                <w:sz w:val="20"/>
                <w:szCs w:val="20"/>
              </w:rPr>
              <w:t>What is one thing you learned today that you didn’t know before this session?</w:t>
            </w:r>
            <w:r w:rsidRPr="00E909A8">
              <w:rPr>
                <w:rFonts w:asciiTheme="minorHAnsi" w:hAnsiTheme="minorHAnsi" w:cstheme="minorHAnsi"/>
                <w:sz w:val="20"/>
                <w:szCs w:val="20"/>
              </w:rPr>
              <w:br/>
            </w:r>
          </w:p>
          <w:p w14:paraId="52926FD4" w14:textId="77777777" w:rsidR="00677837" w:rsidRPr="00E909A8" w:rsidRDefault="00677837" w:rsidP="004D0D84">
            <w:pPr>
              <w:pStyle w:val="ListParagraph"/>
              <w:numPr>
                <w:ilvl w:val="0"/>
                <w:numId w:val="1"/>
              </w:numPr>
              <w:ind w:left="414"/>
              <w:rPr>
                <w:rFonts w:asciiTheme="minorHAnsi" w:hAnsiTheme="minorHAnsi" w:cstheme="minorHAnsi"/>
                <w:sz w:val="20"/>
                <w:szCs w:val="20"/>
              </w:rPr>
            </w:pPr>
            <w:r w:rsidRPr="00E909A8">
              <w:rPr>
                <w:rFonts w:asciiTheme="minorHAnsi" w:hAnsiTheme="minorHAnsi" w:cstheme="minorHAnsi"/>
                <w:sz w:val="20"/>
                <w:szCs w:val="20"/>
              </w:rPr>
              <w:t>Do you have any questions about anything we have talked about today?</w:t>
            </w:r>
          </w:p>
        </w:tc>
        <w:tc>
          <w:tcPr>
            <w:tcW w:w="9702" w:type="dxa"/>
            <w:tcBorders>
              <w:top w:val="single" w:sz="4" w:space="0" w:color="C0504D" w:themeColor="accent2"/>
              <w:left w:val="single" w:sz="4" w:space="0" w:color="C0504D" w:themeColor="accent2"/>
              <w:bottom w:val="single" w:sz="4" w:space="0" w:color="auto"/>
              <w:right w:val="single" w:sz="4" w:space="0" w:color="C0504D" w:themeColor="accent2"/>
            </w:tcBorders>
          </w:tcPr>
          <w:p w14:paraId="56D8FE97" w14:textId="77777777" w:rsidR="00677837" w:rsidRPr="00E909A8" w:rsidRDefault="00677837" w:rsidP="00677837">
            <w:pPr>
              <w:pStyle w:val="ListParagraph"/>
              <w:numPr>
                <w:ilvl w:val="0"/>
                <w:numId w:val="1"/>
              </w:numPr>
              <w:ind w:left="32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 xml:space="preserve">Ask youth if they have any </w:t>
            </w:r>
            <w:r w:rsidR="001033F1" w:rsidRPr="00E909A8">
              <w:rPr>
                <w:rFonts w:asciiTheme="minorHAnsi" w:hAnsiTheme="minorHAnsi" w:cstheme="minorHAnsi"/>
                <w:sz w:val="20"/>
                <w:szCs w:val="20"/>
              </w:rPr>
              <w:t>questions about any of the material covered.</w:t>
            </w:r>
          </w:p>
          <w:p w14:paraId="5DABDA3E" w14:textId="77777777" w:rsidR="00677837" w:rsidRPr="00E909A8" w:rsidRDefault="00677837" w:rsidP="00677837">
            <w:pPr>
              <w:pStyle w:val="ListParagraph"/>
              <w:numPr>
                <w:ilvl w:val="0"/>
                <w:numId w:val="1"/>
              </w:numPr>
              <w:ind w:left="32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Remind youth that their handbook contains a page summarizing the information in the session</w:t>
            </w:r>
            <w:r w:rsidR="00643984">
              <w:rPr>
                <w:rFonts w:asciiTheme="minorHAnsi" w:hAnsiTheme="minorHAnsi" w:cstheme="minorHAnsi"/>
                <w:sz w:val="20"/>
                <w:szCs w:val="20"/>
              </w:rPr>
              <w:t xml:space="preserve"> (if you didn’t give out the page during the session)</w:t>
            </w:r>
            <w:r w:rsidRPr="00E909A8">
              <w:rPr>
                <w:rFonts w:asciiTheme="minorHAnsi" w:hAnsiTheme="minorHAnsi" w:cstheme="minorHAnsi"/>
                <w:sz w:val="20"/>
                <w:szCs w:val="20"/>
              </w:rPr>
              <w:t>.</w:t>
            </w:r>
          </w:p>
          <w:p w14:paraId="24E0723D" w14:textId="77777777" w:rsidR="00677837" w:rsidRPr="00E909A8" w:rsidRDefault="00677837" w:rsidP="00677837">
            <w:pPr>
              <w:pStyle w:val="ListParagraph"/>
              <w:numPr>
                <w:ilvl w:val="0"/>
                <w:numId w:val="1"/>
              </w:numPr>
              <w:ind w:left="32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909A8">
              <w:rPr>
                <w:rFonts w:asciiTheme="minorHAnsi" w:hAnsiTheme="minorHAnsi" w:cstheme="minorHAnsi"/>
                <w:sz w:val="20"/>
                <w:szCs w:val="20"/>
              </w:rPr>
              <w:t>Remind youth that mental health staff are available to talk about any issues related to the session and answer any questions that they do not want to ask at this time.</w:t>
            </w:r>
          </w:p>
        </w:tc>
      </w:tr>
    </w:tbl>
    <w:p w14:paraId="686FE438" w14:textId="77777777" w:rsidR="001033F1" w:rsidRPr="00313A81" w:rsidRDefault="001033F1" w:rsidP="00313A81">
      <w:pPr>
        <w:jc w:val="center"/>
        <w:rPr>
          <w:rFonts w:cstheme="minorHAnsi"/>
          <w:b/>
          <w:u w:val="single"/>
        </w:rPr>
      </w:pPr>
    </w:p>
    <w:sectPr w:rsidR="001033F1" w:rsidRPr="00313A81" w:rsidSect="006427EA">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BCF92F" w14:textId="77777777" w:rsidR="00154FDF" w:rsidRDefault="00154FDF" w:rsidP="000F25F4">
      <w:pPr>
        <w:spacing w:after="0" w:line="240" w:lineRule="auto"/>
      </w:pPr>
      <w:r>
        <w:separator/>
      </w:r>
    </w:p>
  </w:endnote>
  <w:endnote w:type="continuationSeparator" w:id="0">
    <w:p w14:paraId="3EC78D9C" w14:textId="77777777" w:rsidR="00154FDF" w:rsidRDefault="00154FDF" w:rsidP="000F2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224242"/>
      <w:docPartObj>
        <w:docPartGallery w:val="Page Numbers (Bottom of Page)"/>
        <w:docPartUnique/>
      </w:docPartObj>
    </w:sdtPr>
    <w:sdtEndPr/>
    <w:sdtContent>
      <w:p w14:paraId="018B8FD2" w14:textId="77777777" w:rsidR="00570293" w:rsidRDefault="0080752E">
        <w:pPr>
          <w:pStyle w:val="Footer"/>
          <w:jc w:val="center"/>
        </w:pPr>
        <w:r>
          <w:fldChar w:fldCharType="begin"/>
        </w:r>
        <w:r w:rsidR="00570293">
          <w:instrText xml:space="preserve"> PAGE   \* MERGEFORMAT </w:instrText>
        </w:r>
        <w:r>
          <w:fldChar w:fldCharType="separate"/>
        </w:r>
        <w:r w:rsidR="004F70A8">
          <w:rPr>
            <w:noProof/>
          </w:rPr>
          <w:t>5</w:t>
        </w:r>
        <w:r>
          <w:rPr>
            <w:noProof/>
          </w:rPr>
          <w:fldChar w:fldCharType="end"/>
        </w:r>
      </w:p>
    </w:sdtContent>
  </w:sdt>
  <w:p w14:paraId="621919F8" w14:textId="77777777" w:rsidR="00570293" w:rsidRDefault="005702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CE6C02" w14:textId="77777777" w:rsidR="00154FDF" w:rsidRDefault="00154FDF" w:rsidP="000F25F4">
      <w:pPr>
        <w:spacing w:after="0" w:line="240" w:lineRule="auto"/>
      </w:pPr>
      <w:r>
        <w:separator/>
      </w:r>
    </w:p>
  </w:footnote>
  <w:footnote w:type="continuationSeparator" w:id="0">
    <w:p w14:paraId="4DD73E55" w14:textId="77777777" w:rsidR="00154FDF" w:rsidRDefault="00154FDF" w:rsidP="000F25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0D9"/>
    <w:multiLevelType w:val="hybridMultilevel"/>
    <w:tmpl w:val="1ADA9FC8"/>
    <w:lvl w:ilvl="0" w:tplc="04090003">
      <w:start w:val="1"/>
      <w:numFmt w:val="bullet"/>
      <w:lvlText w:val="o"/>
      <w:lvlJc w:val="left"/>
      <w:pPr>
        <w:ind w:left="360" w:hanging="360"/>
      </w:pPr>
      <w:rPr>
        <w:rFonts w:ascii="Courier New" w:hAnsi="Courier New" w:cs="Courier New" w:hint="default"/>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9C12590"/>
    <w:multiLevelType w:val="hybridMultilevel"/>
    <w:tmpl w:val="7494C74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800" w:hanging="72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CE0EF9"/>
    <w:multiLevelType w:val="hybridMultilevel"/>
    <w:tmpl w:val="15885B26"/>
    <w:lvl w:ilvl="0" w:tplc="38161A06">
      <w:start w:val="1"/>
      <w:numFmt w:val="bullet"/>
      <w:lvlText w:val=""/>
      <w:lvlJc w:val="left"/>
      <w:pPr>
        <w:tabs>
          <w:tab w:val="num" w:pos="720"/>
        </w:tabs>
        <w:ind w:left="720" w:hanging="360"/>
      </w:pPr>
      <w:rPr>
        <w:rFonts w:ascii="Wingdings 2" w:hAnsi="Wingdings 2" w:hint="default"/>
      </w:rPr>
    </w:lvl>
    <w:lvl w:ilvl="1" w:tplc="BA109246">
      <w:start w:val="1"/>
      <w:numFmt w:val="bullet"/>
      <w:lvlText w:val=""/>
      <w:lvlJc w:val="left"/>
      <w:pPr>
        <w:tabs>
          <w:tab w:val="num" w:pos="1440"/>
        </w:tabs>
        <w:ind w:left="1440" w:hanging="360"/>
      </w:pPr>
      <w:rPr>
        <w:rFonts w:ascii="Wingdings 2" w:hAnsi="Wingdings 2" w:hint="default"/>
      </w:rPr>
    </w:lvl>
    <w:lvl w:ilvl="2" w:tplc="0A6EA08E" w:tentative="1">
      <w:start w:val="1"/>
      <w:numFmt w:val="bullet"/>
      <w:lvlText w:val=""/>
      <w:lvlJc w:val="left"/>
      <w:pPr>
        <w:tabs>
          <w:tab w:val="num" w:pos="2160"/>
        </w:tabs>
        <w:ind w:left="2160" w:hanging="360"/>
      </w:pPr>
      <w:rPr>
        <w:rFonts w:ascii="Wingdings 2" w:hAnsi="Wingdings 2" w:hint="default"/>
      </w:rPr>
    </w:lvl>
    <w:lvl w:ilvl="3" w:tplc="DAB01652" w:tentative="1">
      <w:start w:val="1"/>
      <w:numFmt w:val="bullet"/>
      <w:lvlText w:val=""/>
      <w:lvlJc w:val="left"/>
      <w:pPr>
        <w:tabs>
          <w:tab w:val="num" w:pos="2880"/>
        </w:tabs>
        <w:ind w:left="2880" w:hanging="360"/>
      </w:pPr>
      <w:rPr>
        <w:rFonts w:ascii="Wingdings 2" w:hAnsi="Wingdings 2" w:hint="default"/>
      </w:rPr>
    </w:lvl>
    <w:lvl w:ilvl="4" w:tplc="C358A2EA" w:tentative="1">
      <w:start w:val="1"/>
      <w:numFmt w:val="bullet"/>
      <w:lvlText w:val=""/>
      <w:lvlJc w:val="left"/>
      <w:pPr>
        <w:tabs>
          <w:tab w:val="num" w:pos="3600"/>
        </w:tabs>
        <w:ind w:left="3600" w:hanging="360"/>
      </w:pPr>
      <w:rPr>
        <w:rFonts w:ascii="Wingdings 2" w:hAnsi="Wingdings 2" w:hint="default"/>
      </w:rPr>
    </w:lvl>
    <w:lvl w:ilvl="5" w:tplc="9224E7EE" w:tentative="1">
      <w:start w:val="1"/>
      <w:numFmt w:val="bullet"/>
      <w:lvlText w:val=""/>
      <w:lvlJc w:val="left"/>
      <w:pPr>
        <w:tabs>
          <w:tab w:val="num" w:pos="4320"/>
        </w:tabs>
        <w:ind w:left="4320" w:hanging="360"/>
      </w:pPr>
      <w:rPr>
        <w:rFonts w:ascii="Wingdings 2" w:hAnsi="Wingdings 2" w:hint="default"/>
      </w:rPr>
    </w:lvl>
    <w:lvl w:ilvl="6" w:tplc="37CE54E4" w:tentative="1">
      <w:start w:val="1"/>
      <w:numFmt w:val="bullet"/>
      <w:lvlText w:val=""/>
      <w:lvlJc w:val="left"/>
      <w:pPr>
        <w:tabs>
          <w:tab w:val="num" w:pos="5040"/>
        </w:tabs>
        <w:ind w:left="5040" w:hanging="360"/>
      </w:pPr>
      <w:rPr>
        <w:rFonts w:ascii="Wingdings 2" w:hAnsi="Wingdings 2" w:hint="default"/>
      </w:rPr>
    </w:lvl>
    <w:lvl w:ilvl="7" w:tplc="3CEA2634" w:tentative="1">
      <w:start w:val="1"/>
      <w:numFmt w:val="bullet"/>
      <w:lvlText w:val=""/>
      <w:lvlJc w:val="left"/>
      <w:pPr>
        <w:tabs>
          <w:tab w:val="num" w:pos="5760"/>
        </w:tabs>
        <w:ind w:left="5760" w:hanging="360"/>
      </w:pPr>
      <w:rPr>
        <w:rFonts w:ascii="Wingdings 2" w:hAnsi="Wingdings 2" w:hint="default"/>
      </w:rPr>
    </w:lvl>
    <w:lvl w:ilvl="8" w:tplc="13F63260" w:tentative="1">
      <w:start w:val="1"/>
      <w:numFmt w:val="bullet"/>
      <w:lvlText w:val=""/>
      <w:lvlJc w:val="left"/>
      <w:pPr>
        <w:tabs>
          <w:tab w:val="num" w:pos="6480"/>
        </w:tabs>
        <w:ind w:left="6480" w:hanging="360"/>
      </w:pPr>
      <w:rPr>
        <w:rFonts w:ascii="Wingdings 2" w:hAnsi="Wingdings 2" w:hint="default"/>
      </w:rPr>
    </w:lvl>
  </w:abstractNum>
  <w:abstractNum w:abstractNumId="3">
    <w:nsid w:val="29E60EBA"/>
    <w:multiLevelType w:val="hybridMultilevel"/>
    <w:tmpl w:val="51BAB1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72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722F25"/>
    <w:multiLevelType w:val="hybridMultilevel"/>
    <w:tmpl w:val="BB58B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6A29C9"/>
    <w:multiLevelType w:val="hybridMultilevel"/>
    <w:tmpl w:val="7D268A7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C406C8"/>
    <w:multiLevelType w:val="hybridMultilevel"/>
    <w:tmpl w:val="B36EFB58"/>
    <w:lvl w:ilvl="0" w:tplc="04090003">
      <w:start w:val="1"/>
      <w:numFmt w:val="bullet"/>
      <w:lvlText w:val="o"/>
      <w:lvlJc w:val="left"/>
      <w:pPr>
        <w:ind w:left="360" w:hanging="360"/>
      </w:pPr>
      <w:rPr>
        <w:rFonts w:ascii="Courier New" w:hAnsi="Courier New" w:cs="Courier New" w:hint="default"/>
      </w:rPr>
    </w:lvl>
    <w:lvl w:ilvl="1" w:tplc="0409000D">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0976917"/>
    <w:multiLevelType w:val="hybridMultilevel"/>
    <w:tmpl w:val="A552E2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1A97552"/>
    <w:multiLevelType w:val="hybridMultilevel"/>
    <w:tmpl w:val="4E4E7A4C"/>
    <w:lvl w:ilvl="0" w:tplc="04090003">
      <w:start w:val="1"/>
      <w:numFmt w:val="bullet"/>
      <w:lvlText w:val="o"/>
      <w:lvlJc w:val="left"/>
      <w:pPr>
        <w:ind w:left="360" w:hanging="360"/>
      </w:pPr>
      <w:rPr>
        <w:rFonts w:ascii="Courier New" w:hAnsi="Courier New" w:cs="Courier New" w:hint="default"/>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EBA4B7D"/>
    <w:multiLevelType w:val="hybridMultilevel"/>
    <w:tmpl w:val="91260C0E"/>
    <w:lvl w:ilvl="0" w:tplc="04090001">
      <w:start w:val="1"/>
      <w:numFmt w:val="bullet"/>
      <w:lvlText w:val=""/>
      <w:lvlJc w:val="left"/>
      <w:pPr>
        <w:ind w:left="720" w:hanging="360"/>
      </w:pPr>
      <w:rPr>
        <w:rFonts w:ascii="Symbol" w:hAnsi="Symbol" w:hint="default"/>
      </w:rPr>
    </w:lvl>
    <w:lvl w:ilvl="1" w:tplc="EFD67634">
      <w:numFmt w:val="bullet"/>
      <w:lvlText w:val="•"/>
      <w:lvlJc w:val="left"/>
      <w:pPr>
        <w:ind w:left="1800" w:hanging="720"/>
      </w:pPr>
      <w:rPr>
        <w:rFonts w:ascii="Calibri" w:eastAsiaTheme="majorEastAsia" w:hAnsi="Calibri" w:cs="Calibr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A65126"/>
    <w:multiLevelType w:val="hybridMultilevel"/>
    <w:tmpl w:val="D424156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F721D8C"/>
    <w:multiLevelType w:val="hybridMultilevel"/>
    <w:tmpl w:val="867CCDBA"/>
    <w:lvl w:ilvl="0" w:tplc="04090003">
      <w:start w:val="1"/>
      <w:numFmt w:val="bullet"/>
      <w:lvlText w:val="o"/>
      <w:lvlJc w:val="left"/>
      <w:pPr>
        <w:ind w:left="720" w:hanging="360"/>
      </w:pPr>
      <w:rPr>
        <w:rFonts w:ascii="Courier New" w:hAnsi="Courier New" w:cs="Courier New" w:hint="default"/>
      </w:rPr>
    </w:lvl>
    <w:lvl w:ilvl="1" w:tplc="EFD67634">
      <w:numFmt w:val="bullet"/>
      <w:lvlText w:val="•"/>
      <w:lvlJc w:val="left"/>
      <w:pPr>
        <w:ind w:left="1800" w:hanging="720"/>
      </w:pPr>
      <w:rPr>
        <w:rFonts w:ascii="Calibri" w:eastAsiaTheme="majorEastAsia" w:hAnsi="Calibri" w:cs="Calibr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3"/>
  </w:num>
  <w:num w:numId="4">
    <w:abstractNumId w:val="1"/>
  </w:num>
  <w:num w:numId="5">
    <w:abstractNumId w:val="7"/>
  </w:num>
  <w:num w:numId="6">
    <w:abstractNumId w:val="4"/>
  </w:num>
  <w:num w:numId="7">
    <w:abstractNumId w:val="5"/>
  </w:num>
  <w:num w:numId="8">
    <w:abstractNumId w:val="10"/>
  </w:num>
  <w:num w:numId="9">
    <w:abstractNumId w:val="0"/>
  </w:num>
  <w:num w:numId="10">
    <w:abstractNumId w:val="8"/>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BB3"/>
    <w:rsid w:val="0003001E"/>
    <w:rsid w:val="00036E42"/>
    <w:rsid w:val="000A3B54"/>
    <w:rsid w:val="000B7EBC"/>
    <w:rsid w:val="000F25F4"/>
    <w:rsid w:val="000F7F9C"/>
    <w:rsid w:val="001033F1"/>
    <w:rsid w:val="001056A1"/>
    <w:rsid w:val="00154FDF"/>
    <w:rsid w:val="00171993"/>
    <w:rsid w:val="00184C24"/>
    <w:rsid w:val="001A6B02"/>
    <w:rsid w:val="001E5F7F"/>
    <w:rsid w:val="001F35E2"/>
    <w:rsid w:val="00205EEF"/>
    <w:rsid w:val="002133EA"/>
    <w:rsid w:val="00215147"/>
    <w:rsid w:val="0022609C"/>
    <w:rsid w:val="00254336"/>
    <w:rsid w:val="002A115B"/>
    <w:rsid w:val="00312F69"/>
    <w:rsid w:val="00313A81"/>
    <w:rsid w:val="00387ABA"/>
    <w:rsid w:val="00392831"/>
    <w:rsid w:val="003A5B21"/>
    <w:rsid w:val="003B498B"/>
    <w:rsid w:val="003D0BD4"/>
    <w:rsid w:val="003E2562"/>
    <w:rsid w:val="003E6551"/>
    <w:rsid w:val="003F1590"/>
    <w:rsid w:val="004108F3"/>
    <w:rsid w:val="0042091C"/>
    <w:rsid w:val="00421527"/>
    <w:rsid w:val="004305B5"/>
    <w:rsid w:val="004509D8"/>
    <w:rsid w:val="004A4C4F"/>
    <w:rsid w:val="004B3EBC"/>
    <w:rsid w:val="004D0D6C"/>
    <w:rsid w:val="004D0D84"/>
    <w:rsid w:val="004F2EC6"/>
    <w:rsid w:val="004F5746"/>
    <w:rsid w:val="004F6D3D"/>
    <w:rsid w:val="004F70A8"/>
    <w:rsid w:val="00570293"/>
    <w:rsid w:val="005A1385"/>
    <w:rsid w:val="005C10F2"/>
    <w:rsid w:val="005E023F"/>
    <w:rsid w:val="005E3760"/>
    <w:rsid w:val="006427EA"/>
    <w:rsid w:val="00643984"/>
    <w:rsid w:val="00656978"/>
    <w:rsid w:val="006600B0"/>
    <w:rsid w:val="006605CF"/>
    <w:rsid w:val="00674FD7"/>
    <w:rsid w:val="00677837"/>
    <w:rsid w:val="0069155E"/>
    <w:rsid w:val="006B767D"/>
    <w:rsid w:val="006C723E"/>
    <w:rsid w:val="006D5BB3"/>
    <w:rsid w:val="006F6B98"/>
    <w:rsid w:val="00716A86"/>
    <w:rsid w:val="007230FF"/>
    <w:rsid w:val="00723F86"/>
    <w:rsid w:val="00744C74"/>
    <w:rsid w:val="00750161"/>
    <w:rsid w:val="0075255A"/>
    <w:rsid w:val="00780D86"/>
    <w:rsid w:val="007B1C4E"/>
    <w:rsid w:val="00802EF9"/>
    <w:rsid w:val="0080752E"/>
    <w:rsid w:val="00837403"/>
    <w:rsid w:val="0084793E"/>
    <w:rsid w:val="008A13CA"/>
    <w:rsid w:val="008B24FB"/>
    <w:rsid w:val="008B5935"/>
    <w:rsid w:val="008D28BD"/>
    <w:rsid w:val="0090135F"/>
    <w:rsid w:val="00904B65"/>
    <w:rsid w:val="00914A13"/>
    <w:rsid w:val="009C2E5B"/>
    <w:rsid w:val="009D035A"/>
    <w:rsid w:val="00A11956"/>
    <w:rsid w:val="00A20183"/>
    <w:rsid w:val="00AB36A6"/>
    <w:rsid w:val="00AB5B2F"/>
    <w:rsid w:val="00AD3CEC"/>
    <w:rsid w:val="00B01311"/>
    <w:rsid w:val="00B17D18"/>
    <w:rsid w:val="00B23900"/>
    <w:rsid w:val="00B72499"/>
    <w:rsid w:val="00B73451"/>
    <w:rsid w:val="00B836EE"/>
    <w:rsid w:val="00B844D7"/>
    <w:rsid w:val="00B87E44"/>
    <w:rsid w:val="00B96DC3"/>
    <w:rsid w:val="00BD699B"/>
    <w:rsid w:val="00C24498"/>
    <w:rsid w:val="00C532B9"/>
    <w:rsid w:val="00C70080"/>
    <w:rsid w:val="00C7716E"/>
    <w:rsid w:val="00C81DD0"/>
    <w:rsid w:val="00CC5218"/>
    <w:rsid w:val="00CE5F21"/>
    <w:rsid w:val="00CE6163"/>
    <w:rsid w:val="00CE761D"/>
    <w:rsid w:val="00D15BF2"/>
    <w:rsid w:val="00D41255"/>
    <w:rsid w:val="00D5545E"/>
    <w:rsid w:val="00D76D85"/>
    <w:rsid w:val="00D805DD"/>
    <w:rsid w:val="00DA22DC"/>
    <w:rsid w:val="00DB78F4"/>
    <w:rsid w:val="00DF085D"/>
    <w:rsid w:val="00DF2D02"/>
    <w:rsid w:val="00E052EA"/>
    <w:rsid w:val="00E06ECF"/>
    <w:rsid w:val="00E1378C"/>
    <w:rsid w:val="00E44213"/>
    <w:rsid w:val="00E545E5"/>
    <w:rsid w:val="00E800AB"/>
    <w:rsid w:val="00E81CA7"/>
    <w:rsid w:val="00E909A8"/>
    <w:rsid w:val="00E975B6"/>
    <w:rsid w:val="00F008E7"/>
    <w:rsid w:val="00F107BC"/>
    <w:rsid w:val="00F148E9"/>
    <w:rsid w:val="00F2592D"/>
    <w:rsid w:val="00F34DE8"/>
    <w:rsid w:val="00F61D5E"/>
    <w:rsid w:val="00F67E60"/>
    <w:rsid w:val="00FD13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9C7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B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5B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2">
    <w:name w:val="Medium List 2 Accent 2"/>
    <w:basedOn w:val="TableNormal"/>
    <w:uiPriority w:val="66"/>
    <w:rsid w:val="006D5BB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paragraph" w:styleId="ListParagraph">
    <w:name w:val="List Paragraph"/>
    <w:basedOn w:val="Normal"/>
    <w:uiPriority w:val="34"/>
    <w:qFormat/>
    <w:rsid w:val="000F7F9C"/>
    <w:pPr>
      <w:ind w:left="720"/>
      <w:contextualSpacing/>
    </w:pPr>
  </w:style>
  <w:style w:type="paragraph" w:styleId="Header">
    <w:name w:val="header"/>
    <w:basedOn w:val="Normal"/>
    <w:link w:val="HeaderChar"/>
    <w:uiPriority w:val="99"/>
    <w:semiHidden/>
    <w:unhideWhenUsed/>
    <w:rsid w:val="000F25F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F25F4"/>
  </w:style>
  <w:style w:type="paragraph" w:styleId="Footer">
    <w:name w:val="footer"/>
    <w:basedOn w:val="Normal"/>
    <w:link w:val="FooterChar"/>
    <w:uiPriority w:val="99"/>
    <w:unhideWhenUsed/>
    <w:rsid w:val="000F25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25F4"/>
  </w:style>
  <w:style w:type="character" w:styleId="CommentReference">
    <w:name w:val="annotation reference"/>
    <w:basedOn w:val="DefaultParagraphFont"/>
    <w:uiPriority w:val="99"/>
    <w:semiHidden/>
    <w:unhideWhenUsed/>
    <w:rsid w:val="00E545E5"/>
    <w:rPr>
      <w:sz w:val="16"/>
      <w:szCs w:val="16"/>
    </w:rPr>
  </w:style>
  <w:style w:type="paragraph" w:styleId="CommentText">
    <w:name w:val="annotation text"/>
    <w:basedOn w:val="Normal"/>
    <w:link w:val="CommentTextChar"/>
    <w:uiPriority w:val="99"/>
    <w:semiHidden/>
    <w:unhideWhenUsed/>
    <w:rsid w:val="00E545E5"/>
    <w:pPr>
      <w:spacing w:line="240" w:lineRule="auto"/>
    </w:pPr>
    <w:rPr>
      <w:sz w:val="20"/>
      <w:szCs w:val="20"/>
    </w:rPr>
  </w:style>
  <w:style w:type="character" w:customStyle="1" w:styleId="CommentTextChar">
    <w:name w:val="Comment Text Char"/>
    <w:basedOn w:val="DefaultParagraphFont"/>
    <w:link w:val="CommentText"/>
    <w:uiPriority w:val="99"/>
    <w:semiHidden/>
    <w:rsid w:val="00E545E5"/>
    <w:rPr>
      <w:sz w:val="20"/>
      <w:szCs w:val="20"/>
    </w:rPr>
  </w:style>
  <w:style w:type="paragraph" w:styleId="CommentSubject">
    <w:name w:val="annotation subject"/>
    <w:basedOn w:val="CommentText"/>
    <w:next w:val="CommentText"/>
    <w:link w:val="CommentSubjectChar"/>
    <w:uiPriority w:val="99"/>
    <w:semiHidden/>
    <w:unhideWhenUsed/>
    <w:rsid w:val="00E545E5"/>
    <w:rPr>
      <w:b/>
      <w:bCs/>
    </w:rPr>
  </w:style>
  <w:style w:type="character" w:customStyle="1" w:styleId="CommentSubjectChar">
    <w:name w:val="Comment Subject Char"/>
    <w:basedOn w:val="CommentTextChar"/>
    <w:link w:val="CommentSubject"/>
    <w:uiPriority w:val="99"/>
    <w:semiHidden/>
    <w:rsid w:val="00E545E5"/>
    <w:rPr>
      <w:b/>
      <w:bCs/>
      <w:sz w:val="20"/>
      <w:szCs w:val="20"/>
    </w:rPr>
  </w:style>
  <w:style w:type="paragraph" w:styleId="BalloonText">
    <w:name w:val="Balloon Text"/>
    <w:basedOn w:val="Normal"/>
    <w:link w:val="BalloonTextChar"/>
    <w:uiPriority w:val="99"/>
    <w:semiHidden/>
    <w:unhideWhenUsed/>
    <w:rsid w:val="00E545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5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B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5B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2">
    <w:name w:val="Medium List 2 Accent 2"/>
    <w:basedOn w:val="TableNormal"/>
    <w:uiPriority w:val="66"/>
    <w:rsid w:val="006D5BB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paragraph" w:styleId="ListParagraph">
    <w:name w:val="List Paragraph"/>
    <w:basedOn w:val="Normal"/>
    <w:uiPriority w:val="34"/>
    <w:qFormat/>
    <w:rsid w:val="000F7F9C"/>
    <w:pPr>
      <w:ind w:left="720"/>
      <w:contextualSpacing/>
    </w:pPr>
  </w:style>
  <w:style w:type="paragraph" w:styleId="Header">
    <w:name w:val="header"/>
    <w:basedOn w:val="Normal"/>
    <w:link w:val="HeaderChar"/>
    <w:uiPriority w:val="99"/>
    <w:semiHidden/>
    <w:unhideWhenUsed/>
    <w:rsid w:val="000F25F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F25F4"/>
  </w:style>
  <w:style w:type="paragraph" w:styleId="Footer">
    <w:name w:val="footer"/>
    <w:basedOn w:val="Normal"/>
    <w:link w:val="FooterChar"/>
    <w:uiPriority w:val="99"/>
    <w:unhideWhenUsed/>
    <w:rsid w:val="000F25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25F4"/>
  </w:style>
  <w:style w:type="character" w:styleId="CommentReference">
    <w:name w:val="annotation reference"/>
    <w:basedOn w:val="DefaultParagraphFont"/>
    <w:uiPriority w:val="99"/>
    <w:semiHidden/>
    <w:unhideWhenUsed/>
    <w:rsid w:val="00E545E5"/>
    <w:rPr>
      <w:sz w:val="16"/>
      <w:szCs w:val="16"/>
    </w:rPr>
  </w:style>
  <w:style w:type="paragraph" w:styleId="CommentText">
    <w:name w:val="annotation text"/>
    <w:basedOn w:val="Normal"/>
    <w:link w:val="CommentTextChar"/>
    <w:uiPriority w:val="99"/>
    <w:semiHidden/>
    <w:unhideWhenUsed/>
    <w:rsid w:val="00E545E5"/>
    <w:pPr>
      <w:spacing w:line="240" w:lineRule="auto"/>
    </w:pPr>
    <w:rPr>
      <w:sz w:val="20"/>
      <w:szCs w:val="20"/>
    </w:rPr>
  </w:style>
  <w:style w:type="character" w:customStyle="1" w:styleId="CommentTextChar">
    <w:name w:val="Comment Text Char"/>
    <w:basedOn w:val="DefaultParagraphFont"/>
    <w:link w:val="CommentText"/>
    <w:uiPriority w:val="99"/>
    <w:semiHidden/>
    <w:rsid w:val="00E545E5"/>
    <w:rPr>
      <w:sz w:val="20"/>
      <w:szCs w:val="20"/>
    </w:rPr>
  </w:style>
  <w:style w:type="paragraph" w:styleId="CommentSubject">
    <w:name w:val="annotation subject"/>
    <w:basedOn w:val="CommentText"/>
    <w:next w:val="CommentText"/>
    <w:link w:val="CommentSubjectChar"/>
    <w:uiPriority w:val="99"/>
    <w:semiHidden/>
    <w:unhideWhenUsed/>
    <w:rsid w:val="00E545E5"/>
    <w:rPr>
      <w:b/>
      <w:bCs/>
    </w:rPr>
  </w:style>
  <w:style w:type="character" w:customStyle="1" w:styleId="CommentSubjectChar">
    <w:name w:val="Comment Subject Char"/>
    <w:basedOn w:val="CommentTextChar"/>
    <w:link w:val="CommentSubject"/>
    <w:uiPriority w:val="99"/>
    <w:semiHidden/>
    <w:rsid w:val="00E545E5"/>
    <w:rPr>
      <w:b/>
      <w:bCs/>
      <w:sz w:val="20"/>
      <w:szCs w:val="20"/>
    </w:rPr>
  </w:style>
  <w:style w:type="paragraph" w:styleId="BalloonText">
    <w:name w:val="Balloon Text"/>
    <w:basedOn w:val="Normal"/>
    <w:link w:val="BalloonTextChar"/>
    <w:uiPriority w:val="99"/>
    <w:semiHidden/>
    <w:unhideWhenUsed/>
    <w:rsid w:val="00E545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5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787268">
      <w:bodyDiv w:val="1"/>
      <w:marLeft w:val="0"/>
      <w:marRight w:val="0"/>
      <w:marTop w:val="0"/>
      <w:marBottom w:val="0"/>
      <w:divBdr>
        <w:top w:val="none" w:sz="0" w:space="0" w:color="auto"/>
        <w:left w:val="none" w:sz="0" w:space="0" w:color="auto"/>
        <w:bottom w:val="none" w:sz="0" w:space="0" w:color="auto"/>
        <w:right w:val="none" w:sz="0" w:space="0" w:color="auto"/>
      </w:divBdr>
    </w:div>
    <w:div w:id="1793862722">
      <w:bodyDiv w:val="1"/>
      <w:marLeft w:val="0"/>
      <w:marRight w:val="0"/>
      <w:marTop w:val="0"/>
      <w:marBottom w:val="0"/>
      <w:divBdr>
        <w:top w:val="none" w:sz="0" w:space="0" w:color="auto"/>
        <w:left w:val="none" w:sz="0" w:space="0" w:color="auto"/>
        <w:bottom w:val="none" w:sz="0" w:space="0" w:color="auto"/>
        <w:right w:val="none" w:sz="0" w:space="0" w:color="auto"/>
      </w:divBdr>
      <w:divsChild>
        <w:div w:id="63111641">
          <w:marLeft w:val="1008"/>
          <w:marRight w:val="0"/>
          <w:marTop w:val="0"/>
          <w:marBottom w:val="0"/>
          <w:divBdr>
            <w:top w:val="none" w:sz="0" w:space="0" w:color="auto"/>
            <w:left w:val="none" w:sz="0" w:space="0" w:color="auto"/>
            <w:bottom w:val="none" w:sz="0" w:space="0" w:color="auto"/>
            <w:right w:val="none" w:sz="0" w:space="0" w:color="auto"/>
          </w:divBdr>
        </w:div>
        <w:div w:id="1498033873">
          <w:marLeft w:val="1008"/>
          <w:marRight w:val="0"/>
          <w:marTop w:val="0"/>
          <w:marBottom w:val="0"/>
          <w:divBdr>
            <w:top w:val="none" w:sz="0" w:space="0" w:color="auto"/>
            <w:left w:val="none" w:sz="0" w:space="0" w:color="auto"/>
            <w:bottom w:val="none" w:sz="0" w:space="0" w:color="auto"/>
            <w:right w:val="none" w:sz="0" w:space="0" w:color="auto"/>
          </w:divBdr>
        </w:div>
        <w:div w:id="723723719">
          <w:marLeft w:val="1008"/>
          <w:marRight w:val="0"/>
          <w:marTop w:val="0"/>
          <w:marBottom w:val="0"/>
          <w:divBdr>
            <w:top w:val="none" w:sz="0" w:space="0" w:color="auto"/>
            <w:left w:val="none" w:sz="0" w:space="0" w:color="auto"/>
            <w:bottom w:val="none" w:sz="0" w:space="0" w:color="auto"/>
            <w:right w:val="none" w:sz="0" w:space="0" w:color="auto"/>
          </w:divBdr>
        </w:div>
        <w:div w:id="1250427968">
          <w:marLeft w:val="1008"/>
          <w:marRight w:val="0"/>
          <w:marTop w:val="0"/>
          <w:marBottom w:val="0"/>
          <w:divBdr>
            <w:top w:val="none" w:sz="0" w:space="0" w:color="auto"/>
            <w:left w:val="none" w:sz="0" w:space="0" w:color="auto"/>
            <w:bottom w:val="none" w:sz="0" w:space="0" w:color="auto"/>
            <w:right w:val="none" w:sz="0" w:space="0" w:color="auto"/>
          </w:divBdr>
        </w:div>
        <w:div w:id="263418946">
          <w:marLeft w:val="1008"/>
          <w:marRight w:val="0"/>
          <w:marTop w:val="0"/>
          <w:marBottom w:val="0"/>
          <w:divBdr>
            <w:top w:val="none" w:sz="0" w:space="0" w:color="auto"/>
            <w:left w:val="none" w:sz="0" w:space="0" w:color="auto"/>
            <w:bottom w:val="none" w:sz="0" w:space="0" w:color="auto"/>
            <w:right w:val="none" w:sz="0" w:space="0" w:color="auto"/>
          </w:divBdr>
        </w:div>
        <w:div w:id="818574871">
          <w:marLeft w:val="1008"/>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BD385F-0E85-4C02-AF4C-D63ED0EDF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1843</Words>
  <Characters>10507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Szanyi</dc:creator>
  <cp:lastModifiedBy>Gerri K. Dupree</cp:lastModifiedBy>
  <cp:revision>2</cp:revision>
  <dcterms:created xsi:type="dcterms:W3CDTF">2014-08-13T21:30:00Z</dcterms:created>
  <dcterms:modified xsi:type="dcterms:W3CDTF">2014-08-13T21:30:00Z</dcterms:modified>
</cp:coreProperties>
</file>