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783147498"/>
        <w:docPartObj>
          <w:docPartGallery w:val="Cover Pages"/>
          <w:docPartUnique/>
        </w:docPartObj>
      </w:sdtPr>
      <w:sdtEndPr/>
      <w:sdtContent>
        <w:p w14:paraId="676642B6" w14:textId="5C2CC895" w:rsidR="00255021" w:rsidRDefault="008878E9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C4ACF00" wp14:editId="5F3866E1">
                <wp:simplePos x="0" y="0"/>
                <wp:positionH relativeFrom="column">
                  <wp:posOffset>-958362</wp:posOffset>
                </wp:positionH>
                <wp:positionV relativeFrom="paragraph">
                  <wp:posOffset>-931985</wp:posOffset>
                </wp:positionV>
                <wp:extent cx="7822197" cy="10122843"/>
                <wp:effectExtent l="0" t="0" r="762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2197" cy="10122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04989A5" w14:textId="26F65EC0" w:rsidR="00255021" w:rsidRDefault="00255021">
          <w:pPr>
            <w:rPr>
              <w:rFonts w:asciiTheme="majorHAnsi" w:eastAsiaTheme="majorEastAsia" w:hAnsiTheme="majorHAnsi" w:cstheme="majorBidi"/>
              <w:caps/>
              <w:color w:val="2F639E" w:themeColor="text2"/>
              <w:spacing w:val="30"/>
              <w:sz w:val="72"/>
              <w:szCs w:val="72"/>
            </w:rPr>
          </w:pPr>
          <w:r>
            <w:br w:type="page"/>
          </w:r>
        </w:p>
      </w:sdtContent>
    </w:sdt>
    <w:p w14:paraId="50AC911D" w14:textId="08388112" w:rsidR="008878E9" w:rsidRDefault="008878E9" w:rsidP="008878E9"/>
    <w:p w14:paraId="7ABC4E07" w14:textId="2156985C" w:rsidR="00261FF3" w:rsidRDefault="00261FF3" w:rsidP="008878E9"/>
    <w:p w14:paraId="121FB619" w14:textId="77777777" w:rsidR="00261FF3" w:rsidRDefault="00261FF3" w:rsidP="008878E9"/>
    <w:p w14:paraId="1789ED05" w14:textId="77777777" w:rsidR="00261FF3" w:rsidRDefault="00261FF3" w:rsidP="008878E9"/>
    <w:p w14:paraId="433753A7" w14:textId="6D1985BC" w:rsidR="0013213A" w:rsidRDefault="00C0208D" w:rsidP="00C0208D">
      <w:pPr>
        <w:pStyle w:val="Title"/>
      </w:pPr>
      <w:r>
        <w:t xml:space="preserve">Grant Application </w:t>
      </w:r>
      <w:r w:rsidR="008878E9" w:rsidRPr="008878E9">
        <w:rPr>
          <w:rFonts w:asciiTheme="minorHAnsi" w:hAnsiTheme="minorHAnsi"/>
          <w:sz w:val="36"/>
          <w:szCs w:val="36"/>
        </w:rPr>
        <w:t>Charging &amp; Fueling Infrastructure Discretionary Grant (CFI)</w:t>
      </w:r>
    </w:p>
    <w:p w14:paraId="012982E5" w14:textId="5BF1D2C3" w:rsidR="00500EC2" w:rsidRDefault="008878E9" w:rsidP="009A1871">
      <w:pPr>
        <w:pStyle w:val="Subtitle"/>
      </w:pPr>
      <w:r>
        <w:t>May 2023</w:t>
      </w:r>
    </w:p>
    <w:p w14:paraId="3DC08579" w14:textId="77777777" w:rsidR="00D017BC" w:rsidRPr="00D017BC" w:rsidRDefault="00D017BC" w:rsidP="00D017BC"/>
    <w:p w14:paraId="7FCED589" w14:textId="3DC66B5B" w:rsidR="00500EC2" w:rsidRDefault="004F23C5" w:rsidP="008878E9">
      <w:pPr>
        <w:jc w:val="center"/>
      </w:pPr>
      <w:r>
        <w:rPr>
          <w:noProof/>
        </w:rPr>
        <w:drawing>
          <wp:inline distT="0" distB="0" distL="0" distR="0" wp14:anchorId="7578E808" wp14:editId="31BF8579">
            <wp:extent cx="1218212" cy="1491343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27" cy="150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6072BB32" w14:textId="77777777" w:rsidR="00795A39" w:rsidRPr="00795A39" w:rsidRDefault="00795A39" w:rsidP="00795A39"/>
    <w:p w14:paraId="49EEC40F" w14:textId="327DCE16" w:rsidR="00C0208D" w:rsidRDefault="00C0208D"/>
    <w:sdt>
      <w:sdtPr>
        <w:rPr>
          <w:rFonts w:asciiTheme="minorHAnsi" w:eastAsiaTheme="minorEastAsia" w:hAnsiTheme="minorHAnsi" w:cstheme="minorBidi"/>
          <w:smallCaps w:val="0"/>
          <w:color w:val="auto"/>
          <w:sz w:val="21"/>
          <w:szCs w:val="21"/>
        </w:rPr>
        <w:id w:val="-14766066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33EF483" w14:textId="4EE53593" w:rsidR="004F23C5" w:rsidRDefault="004F23C5">
          <w:pPr>
            <w:pStyle w:val="TOCHeading"/>
          </w:pPr>
          <w:r>
            <w:t>Contents</w:t>
          </w:r>
        </w:p>
        <w:p w14:paraId="16A44D3F" w14:textId="7380EC8B" w:rsidR="004B4715" w:rsidRDefault="004F23C5">
          <w:pPr>
            <w:pStyle w:val="TOC1"/>
            <w:rPr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533968" w:history="1">
            <w:r w:rsidR="004B4715" w:rsidRPr="00AD6985">
              <w:rPr>
                <w:rStyle w:val="Hyperlink"/>
              </w:rPr>
              <w:t>Heading 1</w:t>
            </w:r>
            <w:r w:rsidR="004B4715">
              <w:rPr>
                <w:webHidden/>
              </w:rPr>
              <w:tab/>
            </w:r>
            <w:r w:rsidR="004B4715">
              <w:rPr>
                <w:webHidden/>
              </w:rPr>
              <w:fldChar w:fldCharType="begin"/>
            </w:r>
            <w:r w:rsidR="004B4715">
              <w:rPr>
                <w:webHidden/>
              </w:rPr>
              <w:instrText xml:space="preserve"> PAGEREF _Toc134533968 \h </w:instrText>
            </w:r>
            <w:r w:rsidR="004B4715">
              <w:rPr>
                <w:webHidden/>
              </w:rPr>
            </w:r>
            <w:r w:rsidR="004B4715">
              <w:rPr>
                <w:webHidden/>
              </w:rPr>
              <w:fldChar w:fldCharType="separate"/>
            </w:r>
            <w:r w:rsidR="004B4715">
              <w:rPr>
                <w:webHidden/>
              </w:rPr>
              <w:t>1</w:t>
            </w:r>
            <w:r w:rsidR="004B4715">
              <w:rPr>
                <w:webHidden/>
              </w:rPr>
              <w:fldChar w:fldCharType="end"/>
            </w:r>
          </w:hyperlink>
        </w:p>
        <w:p w14:paraId="3834230F" w14:textId="45D20CA5" w:rsidR="004B4715" w:rsidRDefault="00A96BAD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134533969" w:history="1">
            <w:r w:rsidR="004B4715" w:rsidRPr="00AD6985">
              <w:rPr>
                <w:rStyle w:val="Hyperlink"/>
                <w:noProof/>
              </w:rPr>
              <w:t>Heading 2</w:t>
            </w:r>
            <w:r w:rsidR="004B4715">
              <w:rPr>
                <w:noProof/>
                <w:webHidden/>
              </w:rPr>
              <w:tab/>
            </w:r>
            <w:r w:rsidR="004B4715">
              <w:rPr>
                <w:noProof/>
                <w:webHidden/>
              </w:rPr>
              <w:fldChar w:fldCharType="begin"/>
            </w:r>
            <w:r w:rsidR="004B4715">
              <w:rPr>
                <w:noProof/>
                <w:webHidden/>
              </w:rPr>
              <w:instrText xml:space="preserve"> PAGEREF _Toc134533969 \h </w:instrText>
            </w:r>
            <w:r w:rsidR="004B4715">
              <w:rPr>
                <w:noProof/>
                <w:webHidden/>
              </w:rPr>
            </w:r>
            <w:r w:rsidR="004B4715">
              <w:rPr>
                <w:noProof/>
                <w:webHidden/>
              </w:rPr>
              <w:fldChar w:fldCharType="separate"/>
            </w:r>
            <w:r w:rsidR="004B4715">
              <w:rPr>
                <w:noProof/>
                <w:webHidden/>
              </w:rPr>
              <w:t>1</w:t>
            </w:r>
            <w:r w:rsidR="004B4715">
              <w:rPr>
                <w:noProof/>
                <w:webHidden/>
              </w:rPr>
              <w:fldChar w:fldCharType="end"/>
            </w:r>
          </w:hyperlink>
        </w:p>
        <w:p w14:paraId="4331C0A1" w14:textId="00719E1A" w:rsidR="004B4715" w:rsidRDefault="00A96BAD">
          <w:pPr>
            <w:pStyle w:val="TOC3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134533970" w:history="1">
            <w:r w:rsidR="004B4715" w:rsidRPr="00AD6985">
              <w:rPr>
                <w:rStyle w:val="Hyperlink"/>
                <w:noProof/>
              </w:rPr>
              <w:t>Heading 3</w:t>
            </w:r>
            <w:r w:rsidR="004B4715">
              <w:rPr>
                <w:noProof/>
                <w:webHidden/>
              </w:rPr>
              <w:tab/>
            </w:r>
            <w:r w:rsidR="004B4715">
              <w:rPr>
                <w:noProof/>
                <w:webHidden/>
              </w:rPr>
              <w:fldChar w:fldCharType="begin"/>
            </w:r>
            <w:r w:rsidR="004B4715">
              <w:rPr>
                <w:noProof/>
                <w:webHidden/>
              </w:rPr>
              <w:instrText xml:space="preserve"> PAGEREF _Toc134533970 \h </w:instrText>
            </w:r>
            <w:r w:rsidR="004B4715">
              <w:rPr>
                <w:noProof/>
                <w:webHidden/>
              </w:rPr>
            </w:r>
            <w:r w:rsidR="004B4715">
              <w:rPr>
                <w:noProof/>
                <w:webHidden/>
              </w:rPr>
              <w:fldChar w:fldCharType="separate"/>
            </w:r>
            <w:r w:rsidR="004B4715">
              <w:rPr>
                <w:noProof/>
                <w:webHidden/>
              </w:rPr>
              <w:t>2</w:t>
            </w:r>
            <w:r w:rsidR="004B4715">
              <w:rPr>
                <w:noProof/>
                <w:webHidden/>
              </w:rPr>
              <w:fldChar w:fldCharType="end"/>
            </w:r>
          </w:hyperlink>
        </w:p>
        <w:p w14:paraId="66B7B395" w14:textId="2D94D092" w:rsidR="004B4715" w:rsidRDefault="00A96BAD">
          <w:pPr>
            <w:pStyle w:val="TOC1"/>
            <w:rPr>
              <w:b w:val="0"/>
              <w:bCs w:val="0"/>
              <w:sz w:val="22"/>
              <w:szCs w:val="22"/>
            </w:rPr>
          </w:pPr>
          <w:hyperlink w:anchor="_Toc134533971" w:history="1">
            <w:r w:rsidR="004B4715" w:rsidRPr="00AD6985">
              <w:rPr>
                <w:rStyle w:val="Hyperlink"/>
              </w:rPr>
              <w:t>Appendix</w:t>
            </w:r>
            <w:r w:rsidR="004B4715">
              <w:rPr>
                <w:webHidden/>
              </w:rPr>
              <w:tab/>
            </w:r>
            <w:r w:rsidR="004B4715">
              <w:rPr>
                <w:webHidden/>
              </w:rPr>
              <w:fldChar w:fldCharType="begin"/>
            </w:r>
            <w:r w:rsidR="004B4715">
              <w:rPr>
                <w:webHidden/>
              </w:rPr>
              <w:instrText xml:space="preserve"> PAGEREF _Toc134533971 \h </w:instrText>
            </w:r>
            <w:r w:rsidR="004B4715">
              <w:rPr>
                <w:webHidden/>
              </w:rPr>
            </w:r>
            <w:r w:rsidR="004B4715">
              <w:rPr>
                <w:webHidden/>
              </w:rPr>
              <w:fldChar w:fldCharType="separate"/>
            </w:r>
            <w:r w:rsidR="004B4715">
              <w:rPr>
                <w:webHidden/>
              </w:rPr>
              <w:t>6</w:t>
            </w:r>
            <w:r w:rsidR="004B4715">
              <w:rPr>
                <w:webHidden/>
              </w:rPr>
              <w:fldChar w:fldCharType="end"/>
            </w:r>
          </w:hyperlink>
        </w:p>
        <w:p w14:paraId="11371624" w14:textId="307145D4" w:rsidR="004F23C5" w:rsidRDefault="004F23C5">
          <w:r>
            <w:rPr>
              <w:b/>
              <w:bCs/>
              <w:noProof/>
            </w:rPr>
            <w:fldChar w:fldCharType="end"/>
          </w:r>
        </w:p>
      </w:sdtContent>
    </w:sdt>
    <w:p w14:paraId="0505B71F" w14:textId="388941B6" w:rsidR="004F23C5" w:rsidRDefault="004F23C5"/>
    <w:p w14:paraId="605A361D" w14:textId="77777777" w:rsidR="00637256" w:rsidRDefault="00637256">
      <w:pPr>
        <w:sectPr w:rsidR="00637256" w:rsidSect="00255021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3A313BAE" w14:textId="102F0D57" w:rsidR="00C0208D" w:rsidRDefault="00C0208D" w:rsidP="00C0208D">
      <w:pPr>
        <w:pStyle w:val="Heading1"/>
      </w:pPr>
      <w:bookmarkStart w:id="0" w:name="_Toc134533968"/>
      <w:r>
        <w:lastRenderedPageBreak/>
        <w:t>Heading 1</w:t>
      </w:r>
      <w:bookmarkEnd w:id="0"/>
    </w:p>
    <w:p w14:paraId="7FC1DAA8" w14:textId="77777777" w:rsidR="00255021" w:rsidRDefault="00255021" w:rsidP="00255021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Lorem ipsum dolor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adipiscing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dictum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Sed vitae magna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dui. Donec in auctor diam,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Nam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est.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Etiam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orci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Integer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purus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4AEE66BA" w14:textId="7568400B" w:rsidR="00255021" w:rsidRDefault="00255021" w:rsidP="00255021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Suspendisse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finibus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mi vel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urna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ac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est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tincidunt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Vestibulum et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vel libero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pharetra.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Phasellus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feugiat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fermentum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Morbi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purus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et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luctus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est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scelerisque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Morbi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ultricies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laoreet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nisi,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posuere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 mi.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Praesent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mauris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tortor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faucibus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ornare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vitae,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nunc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dignissim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enim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vel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massa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dapibus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pretium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imperdiet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58C4468F" w14:textId="77777777" w:rsidR="003B1BE0" w:rsidRDefault="003B1BE0" w:rsidP="003B1BE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Lorem ipsum dolor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adipiscing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dictum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Sed vitae magna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dui. Donec in auctor diam,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Nam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est.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Etiam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orci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Integer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purus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3B6DDC3C" w14:textId="04AD98C6" w:rsidR="003B1BE0" w:rsidRPr="003B1BE0" w:rsidRDefault="003B1BE0" w:rsidP="003B1BE0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Lorem ipsum dolor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adipiscing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dictum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Sed vitae magna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dui. Donec in auctor diam,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Nam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est.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Etiam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orci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Integer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purus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1B15D130" w14:textId="11CD261E" w:rsidR="00C0208D" w:rsidRDefault="00C0208D" w:rsidP="00C0208D">
      <w:pPr>
        <w:pStyle w:val="Heading2"/>
      </w:pPr>
      <w:bookmarkStart w:id="1" w:name="_Toc134533969"/>
      <w:r>
        <w:t>Heading 2</w:t>
      </w:r>
      <w:bookmarkEnd w:id="1"/>
    </w:p>
    <w:p w14:paraId="6A70DEDB" w14:textId="185AFB52" w:rsidR="003B1BE0" w:rsidRDefault="00255021" w:rsidP="00255021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Lorem ipsum dolor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adipiscing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dictum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Sed vitae magna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dui. Donec in auctor diam,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Nam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est.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Etiam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orci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Integer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purus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  <w:r w:rsidR="003B1BE0">
        <w:rPr>
          <w:rFonts w:ascii="Open Sans" w:hAnsi="Open Sans" w:cs="Open Sans"/>
          <w:color w:val="000000"/>
          <w:sz w:val="21"/>
          <w:szCs w:val="21"/>
        </w:rPr>
        <w:t xml:space="preserve"> Lorem ipsum dolor sit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adipiscing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. Donec dictum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sed vestibulum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. Sed vitae magna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et,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dui. Donec in auctor diam,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consequat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. Nam a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est.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Etiam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orci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, vitae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ultrices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condimentum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. Integer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vestibulum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Quisque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congue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purus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vitae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id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3B1BE0"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 w:rsidR="003B1BE0">
        <w:rPr>
          <w:rFonts w:ascii="Open Sans" w:hAnsi="Open Sans" w:cs="Open Sans"/>
          <w:color w:val="000000"/>
          <w:sz w:val="21"/>
          <w:szCs w:val="21"/>
        </w:rPr>
        <w:t>.</w:t>
      </w:r>
    </w:p>
    <w:p w14:paraId="28C5B4BD" w14:textId="7AF1AD94" w:rsidR="00C0208D" w:rsidRDefault="00C0208D" w:rsidP="00C0208D">
      <w:pPr>
        <w:pStyle w:val="Heading3"/>
      </w:pPr>
      <w:bookmarkStart w:id="2" w:name="_Toc134533970"/>
      <w:r>
        <w:lastRenderedPageBreak/>
        <w:t>Heading 3</w:t>
      </w:r>
      <w:bookmarkEnd w:id="2"/>
    </w:p>
    <w:p w14:paraId="1EB41474" w14:textId="77777777" w:rsidR="00255021" w:rsidRDefault="00255021" w:rsidP="00255021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Lorem ipsum dolor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adipiscing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dictum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Sed vitae magna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dui. Donec in auctor diam,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Nam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est.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Etiam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orci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Integer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purus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7D817BC8" w14:textId="5D072C84" w:rsidR="00255021" w:rsidRDefault="004F23C5" w:rsidP="00255021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4F23C5">
        <w:rPr>
          <w:rFonts w:ascii="Open Sans" w:hAnsi="Open Sans" w:cs="Open Sans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457200" distR="114300" simplePos="0" relativeHeight="251660288" behindDoc="0" locked="0" layoutInCell="0" allowOverlap="1" wp14:anchorId="7743B4DE" wp14:editId="7B7E9E95">
                <wp:simplePos x="0" y="0"/>
                <mc:AlternateContent>
                  <mc:Choice Requires="wp14">
                    <wp:positionH relativeFrom="page">
                      <wp14:pctPosHOffset>73000</wp14:pctPosHOffset>
                    </wp:positionH>
                  </mc:Choice>
                  <mc:Fallback>
                    <wp:positionH relativeFrom="page">
                      <wp:posOffset>5673725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1880870" cy="9655810"/>
                <wp:effectExtent l="0" t="0" r="5080" b="0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870" cy="96558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234976" w:themeColor="text2" w:themeShade="BF"/>
                                <w:sz w:val="28"/>
                                <w:szCs w:val="28"/>
                              </w:rPr>
                              <w:id w:val="-148838743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112DA8E" w14:textId="77777777" w:rsidR="004F23C5" w:rsidRDefault="004F23C5">
                                <w:pPr>
                                  <w:spacing w:before="480" w:after="240"/>
                                  <w:rPr>
                                    <w:b/>
                                    <w:bCs/>
                                    <w:color w:val="234976" w:themeColor="text2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234976" w:themeColor="text2" w:themeShade="BF"/>
                                    <w:sz w:val="28"/>
                                    <w:szCs w:val="28"/>
                                  </w:rPr>
                                  <w:t>[Sidebar Title]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PlaceholderText"/>
                                <w:color w:val="234976" w:themeColor="text2" w:themeShade="BF"/>
                              </w:rPr>
                              <w:id w:val="1288694815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PlaceholderText"/>
                              </w:rPr>
                            </w:sdtEndPr>
                            <w:sdtContent>
                              <w:p w14:paraId="3B57445D" w14:textId="77777777" w:rsidR="004F23C5" w:rsidRDefault="004F23C5">
                                <w:pPr>
                                  <w:rPr>
                                    <w:rStyle w:val="PlaceholderText"/>
                                    <w:color w:val="234976" w:themeColor="text2" w:themeShade="BF"/>
                                  </w:rPr>
                                </w:pPr>
                                <w:r>
                                  <w:rPr>
                                    <w:rStyle w:val="PlaceholderText"/>
                                    <w:color w:val="234976" w:themeColor="text2" w:themeShade="BF"/>
                                  </w:rPr>
                                  <w:t>[Sidebars are great for calling out important points from your text or adding additional info for quick reference, such as a schedule.</w:t>
                                </w:r>
                              </w:p>
                              <w:p w14:paraId="1DE68844" w14:textId="77777777" w:rsidR="004F23C5" w:rsidRDefault="004F23C5">
                                <w:pPr>
                                  <w:rPr>
                                    <w:rStyle w:val="PlaceholderText"/>
                                    <w:color w:val="234976" w:themeColor="text2" w:themeShade="BF"/>
                                  </w:rPr>
                                </w:pPr>
                                <w:r>
                                  <w:rPr>
                                    <w:rStyle w:val="PlaceholderText"/>
                                    <w:color w:val="234976" w:themeColor="text2" w:themeShade="BF"/>
                                  </w:rPr>
                                  <w:t>They are typically placed on the left, right, top or bottom of the page. But you can easily drag them to any position you prefer.</w:t>
                                </w:r>
                              </w:p>
                              <w:p w14:paraId="3006626F" w14:textId="77777777" w:rsidR="004F23C5" w:rsidRDefault="004F23C5">
                                <w:pPr>
                                  <w:rPr>
                                    <w:rStyle w:val="PlaceholderText"/>
                                    <w:color w:val="234976" w:themeColor="text2" w:themeShade="BF"/>
                                  </w:rPr>
                                </w:pPr>
                                <w:r>
                                  <w:rPr>
                                    <w:rStyle w:val="PlaceholderText"/>
                                    <w:color w:val="234976" w:themeColor="text2" w:themeShade="BF"/>
                                  </w:rPr>
                                  <w:t>When you’re ready to add your content, just click here and start typing.]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24200</wp14:pctWidth>
                </wp14:sizeRelH>
                <wp14:sizeRelV relativeFrom="margin">
                  <wp14:pctHeight>98000</wp14:pctHeight>
                </wp14:sizeRelV>
              </wp:anchor>
            </w:drawing>
          </mc:Choice>
          <mc:Fallback>
            <w:pict>
              <v:rect w14:anchorId="7743B4DE" id="AutoShape 14" o:spid="_x0000_s1026" style="position:absolute;left:0;text-align:left;margin-left:0;margin-top:0;width:148.1pt;height:760.3pt;z-index:251660288;visibility:visible;mso-wrap-style:square;mso-width-percent:242;mso-height-percent:980;mso-left-percent:730;mso-wrap-distance-left:36pt;mso-wrap-distance-top:0;mso-wrap-distance-right:9pt;mso-wrap-distance-bottom:0;mso-position-horizontal-relative:page;mso-position-vertical:top;mso-position-vertical-relative:margin;mso-width-percent:242;mso-height-percent:980;mso-left-percent:73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" o:allowincell="f" fillcolor="#cfdff1 [671]" stroked="f">
                <v:fill opacity="22873f"/>
                <v:textbox inset="14.4pt,14.4pt,14.4pt,14.4pt">
                  <w:txbxContent>
                    <w:sdt>
                      <w:sdtPr>
                        <w:rPr>
                          <w:b/>
                          <w:bCs/>
                          <w:color w:val="234976" w:themeColor="text2" w:themeShade="BF"/>
                          <w:sz w:val="28"/>
                          <w:szCs w:val="28"/>
                        </w:rPr>
                        <w:id w:val="-148838743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3112DA8E" w14:textId="77777777" w:rsidR="004F23C5" w:rsidRDefault="004F23C5">
                          <w:pPr>
                            <w:spacing w:before="480" w:after="240"/>
                            <w:rPr>
                              <w:b/>
                              <w:bCs/>
                              <w:color w:val="234976" w:themeColor="text2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234976" w:themeColor="text2" w:themeShade="BF"/>
                              <w:sz w:val="28"/>
                              <w:szCs w:val="28"/>
                            </w:rPr>
                            <w:t>[Sidebar Title]</w:t>
                          </w:r>
                        </w:p>
                      </w:sdtContent>
                    </w:sdt>
                    <w:sdt>
                      <w:sdtPr>
                        <w:rPr>
                          <w:rStyle w:val="PlaceholderText"/>
                          <w:color w:val="234976" w:themeColor="text2" w:themeShade="BF"/>
                        </w:rPr>
                        <w:id w:val="1288694815"/>
                        <w:temporary/>
                        <w:showingPlcHdr/>
                        <w15:appearance w15:val="hidden"/>
                      </w:sdtPr>
                      <w:sdtEndPr>
                        <w:rPr>
                          <w:rStyle w:val="PlaceholderText"/>
                        </w:rPr>
                      </w:sdtEndPr>
                      <w:sdtContent>
                        <w:p w14:paraId="3B57445D" w14:textId="77777777" w:rsidR="004F23C5" w:rsidRDefault="004F23C5">
                          <w:pPr>
                            <w:rPr>
                              <w:rStyle w:val="PlaceholderText"/>
                              <w:color w:val="234976" w:themeColor="text2" w:themeShade="BF"/>
                            </w:rPr>
                          </w:pPr>
                          <w:r>
                            <w:rPr>
                              <w:rStyle w:val="PlaceholderText"/>
                              <w:color w:val="234976" w:themeColor="text2" w:themeShade="BF"/>
                            </w:rPr>
                            <w:t>[Sidebars are great for calling out important points from your text or adding additional info for quick reference, such as a schedule.</w:t>
                          </w:r>
                        </w:p>
                        <w:p w14:paraId="1DE68844" w14:textId="77777777" w:rsidR="004F23C5" w:rsidRDefault="004F23C5">
                          <w:pPr>
                            <w:rPr>
                              <w:rStyle w:val="PlaceholderText"/>
                              <w:color w:val="234976" w:themeColor="text2" w:themeShade="BF"/>
                            </w:rPr>
                          </w:pPr>
                          <w:r>
                            <w:rPr>
                              <w:rStyle w:val="PlaceholderText"/>
                              <w:color w:val="234976" w:themeColor="text2" w:themeShade="BF"/>
                            </w:rPr>
                            <w:t>They are typically placed on the left, right, top or bottom of the page. But you can easily drag them to any position you prefer.</w:t>
                          </w:r>
                        </w:p>
                        <w:p w14:paraId="3006626F" w14:textId="77777777" w:rsidR="004F23C5" w:rsidRDefault="004F23C5">
                          <w:pPr>
                            <w:rPr>
                              <w:rStyle w:val="PlaceholderText"/>
                              <w:color w:val="234976" w:themeColor="text2" w:themeShade="BF"/>
                            </w:rPr>
                          </w:pPr>
                          <w:r>
                            <w:rPr>
                              <w:rStyle w:val="PlaceholderText"/>
                              <w:color w:val="234976" w:themeColor="text2" w:themeShade="BF"/>
                            </w:rPr>
                            <w:t>When you’re ready to add your content, just click here and start typing.]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rect>
            </w:pict>
          </mc:Fallback>
        </mc:AlternateConten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at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tellus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Suspendisse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finibus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mi vel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urna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, ac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est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tincidunt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. Vestibulum et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vel libero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pharetra.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Phasellus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feugiat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fermentum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. Morbi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purus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, et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luctus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est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scelerisque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. Morbi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neque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at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ultricies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laoreet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nisi,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posuere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tellus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et mi.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Praesent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mauris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tortor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faucibus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sit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ornare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vitae,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sit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nunc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. Donec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dignissim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enim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vel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massa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dapibus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pretium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neque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 w:rsidR="00255021">
        <w:rPr>
          <w:rFonts w:ascii="Open Sans" w:hAnsi="Open Sans" w:cs="Open Sans"/>
          <w:color w:val="000000"/>
          <w:sz w:val="21"/>
          <w:szCs w:val="21"/>
        </w:rPr>
        <w:t>imperdiet</w:t>
      </w:r>
      <w:proofErr w:type="spellEnd"/>
      <w:r w:rsidR="00255021">
        <w:rPr>
          <w:rFonts w:ascii="Open Sans" w:hAnsi="Open Sans" w:cs="Open Sans"/>
          <w:color w:val="000000"/>
          <w:sz w:val="21"/>
          <w:szCs w:val="21"/>
        </w:rPr>
        <w:t>.</w:t>
      </w:r>
    </w:p>
    <w:p w14:paraId="3573B493" w14:textId="7420E3C6" w:rsidR="00C0208D" w:rsidRDefault="00C0208D" w:rsidP="00C0208D">
      <w:pPr>
        <w:pStyle w:val="Heading4"/>
      </w:pPr>
      <w:r w:rsidRPr="00C0208D">
        <w:t>Heading</w:t>
      </w:r>
      <w:r>
        <w:t xml:space="preserve"> 4</w:t>
      </w:r>
    </w:p>
    <w:p w14:paraId="39430787" w14:textId="77777777" w:rsidR="00255021" w:rsidRDefault="00255021" w:rsidP="00255021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Lorem ipsum dolor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adipiscing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dictum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Sed vitae magna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dui. Donec in auctor diam,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Nam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est.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Etiam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orci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Integer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purus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5B849EAF" w14:textId="77777777" w:rsidR="00255021" w:rsidRDefault="00255021" w:rsidP="00255021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Suspendisse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finibus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mi vel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urna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ac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est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tincidunt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Vestibulum et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vel libero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pharetra.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Phasellus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feugiat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fermentum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Morbi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purus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et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luctus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est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scelerisque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Morbi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ultricies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laoreet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nisi,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posuere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 mi.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Praesent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mauris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tortor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faucibus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ornare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vitae,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nunc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dignissim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enim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vel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massa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dapibus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pretium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imperdiet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218F2095" w14:textId="7B21EB89" w:rsidR="00C0208D" w:rsidRDefault="00C0208D" w:rsidP="00C0208D">
      <w:pPr>
        <w:pStyle w:val="Heading5"/>
      </w:pPr>
      <w:r>
        <w:t>Heading 5</w:t>
      </w:r>
    </w:p>
    <w:p w14:paraId="30D08004" w14:textId="77777777" w:rsidR="00255021" w:rsidRDefault="00255021" w:rsidP="00255021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Lorem ipsum dolor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adipiscing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dictum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Sed vitae magna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dui. Donec in auctor diam,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Nam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est.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Etiam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orci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Integer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purus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2A7B20D1" w14:textId="41DF5537" w:rsidR="003B1BE0" w:rsidRDefault="003B1BE0" w:rsidP="003B1BE0">
      <w:pPr>
        <w:pStyle w:val="Caption"/>
        <w:keepNext/>
        <w:jc w:val="both"/>
      </w:pPr>
      <w:r>
        <w:lastRenderedPageBreak/>
        <w:t xml:space="preserve">Figure </w:t>
      </w:r>
      <w:r w:rsidR="00A96BAD">
        <w:fldChar w:fldCharType="begin"/>
      </w:r>
      <w:r w:rsidR="00A96BAD">
        <w:instrText xml:space="preserve"> SEQ Figure \* ARABIC </w:instrText>
      </w:r>
      <w:r w:rsidR="00A96BAD">
        <w:fldChar w:fldCharType="separate"/>
      </w:r>
      <w:r>
        <w:rPr>
          <w:noProof/>
        </w:rPr>
        <w:t>1</w:t>
      </w:r>
      <w:r w:rsidR="00A96BAD">
        <w:rPr>
          <w:noProof/>
        </w:rPr>
        <w:fldChar w:fldCharType="end"/>
      </w:r>
      <w:r>
        <w:t>: Figure Example 1</w:t>
      </w:r>
    </w:p>
    <w:p w14:paraId="5F55EFBD" w14:textId="3D0AAE08" w:rsidR="00C0208D" w:rsidRPr="003B1BE0" w:rsidRDefault="003B1BE0" w:rsidP="003B1BE0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6B5118CA" wp14:editId="2130FD4A">
            <wp:extent cx="5942493" cy="1534523"/>
            <wp:effectExtent l="0" t="0" r="1270" b="8890"/>
            <wp:docPr id="6" name="Picture 6" descr="A desert landscape with mountains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esert landscape with mountains in th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9" b="19376"/>
                    <a:stretch/>
                  </pic:blipFill>
                  <pic:spPr bwMode="auto">
                    <a:xfrm>
                      <a:off x="0" y="0"/>
                      <a:ext cx="5942493" cy="153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3C8B6" w14:textId="26128489" w:rsidR="00500EC2" w:rsidRDefault="00500EC2" w:rsidP="00500EC2">
      <w:pPr>
        <w:pStyle w:val="Caption"/>
        <w:keepNext/>
      </w:pPr>
      <w:bookmarkStart w:id="3" w:name="_Toc134521201"/>
      <w:r>
        <w:t xml:space="preserve">Table </w:t>
      </w:r>
      <w:r w:rsidR="00A96BAD">
        <w:fldChar w:fldCharType="begin"/>
      </w:r>
      <w:r w:rsidR="00A96BAD">
        <w:instrText xml:space="preserve"> SEQ Table \* ARABIC </w:instrText>
      </w:r>
      <w:r w:rsidR="00A96BAD">
        <w:fldChar w:fldCharType="separate"/>
      </w:r>
      <w:r>
        <w:rPr>
          <w:noProof/>
        </w:rPr>
        <w:t>1</w:t>
      </w:r>
      <w:r w:rsidR="00A96BAD">
        <w:rPr>
          <w:noProof/>
        </w:rPr>
        <w:fldChar w:fldCharType="end"/>
      </w:r>
      <w:r>
        <w:t>: Top Heading Table</w:t>
      </w:r>
      <w:bookmarkEnd w:id="3"/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A4A80" w14:paraId="7449EA7C" w14:textId="77777777" w:rsidTr="00BA4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shd w:val="clear" w:color="auto" w:fill="5753AF" w:themeFill="accent2"/>
            <w:vAlign w:val="center"/>
          </w:tcPr>
          <w:p w14:paraId="5189A20C" w14:textId="77777777" w:rsidR="00BA4A80" w:rsidRPr="00BA4A80" w:rsidRDefault="00BA4A80" w:rsidP="00BA4A80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168" w:type="dxa"/>
            <w:shd w:val="clear" w:color="auto" w:fill="5753AF" w:themeFill="accent2"/>
            <w:vAlign w:val="center"/>
          </w:tcPr>
          <w:p w14:paraId="281A8752" w14:textId="77777777" w:rsidR="00BA4A80" w:rsidRPr="00BA4A80" w:rsidRDefault="00BA4A80" w:rsidP="00BA4A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169" w:type="dxa"/>
            <w:shd w:val="clear" w:color="auto" w:fill="5753AF" w:themeFill="accent2"/>
            <w:vAlign w:val="center"/>
          </w:tcPr>
          <w:p w14:paraId="1CC609EA" w14:textId="77777777" w:rsidR="00BA4A80" w:rsidRPr="00BA4A80" w:rsidRDefault="00BA4A80" w:rsidP="00BA4A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169" w:type="dxa"/>
            <w:shd w:val="clear" w:color="auto" w:fill="5753AF" w:themeFill="accent2"/>
            <w:vAlign w:val="center"/>
          </w:tcPr>
          <w:p w14:paraId="74772787" w14:textId="77777777" w:rsidR="00BA4A80" w:rsidRPr="00BA4A80" w:rsidRDefault="00BA4A80" w:rsidP="00BA4A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169" w:type="dxa"/>
            <w:shd w:val="clear" w:color="auto" w:fill="5753AF" w:themeFill="accent2"/>
            <w:vAlign w:val="center"/>
          </w:tcPr>
          <w:p w14:paraId="1A3457DD" w14:textId="77777777" w:rsidR="00BA4A80" w:rsidRPr="00BA4A80" w:rsidRDefault="00BA4A80" w:rsidP="00BA4A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169" w:type="dxa"/>
            <w:shd w:val="clear" w:color="auto" w:fill="5753AF" w:themeFill="accent2"/>
            <w:vAlign w:val="center"/>
          </w:tcPr>
          <w:p w14:paraId="651B6976" w14:textId="77777777" w:rsidR="00BA4A80" w:rsidRPr="00BA4A80" w:rsidRDefault="00BA4A80" w:rsidP="00BA4A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169" w:type="dxa"/>
            <w:shd w:val="clear" w:color="auto" w:fill="5753AF" w:themeFill="accent2"/>
            <w:vAlign w:val="center"/>
          </w:tcPr>
          <w:p w14:paraId="67A9CC33" w14:textId="77777777" w:rsidR="00BA4A80" w:rsidRPr="00BA4A80" w:rsidRDefault="00BA4A80" w:rsidP="00BA4A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169" w:type="dxa"/>
            <w:shd w:val="clear" w:color="auto" w:fill="5753AF" w:themeFill="accent2"/>
            <w:vAlign w:val="center"/>
          </w:tcPr>
          <w:p w14:paraId="780BB5C9" w14:textId="77777777" w:rsidR="00BA4A80" w:rsidRPr="00BA4A80" w:rsidRDefault="00BA4A80" w:rsidP="00BA4A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BA4A80" w14:paraId="4D35C290" w14:textId="77777777" w:rsidTr="00BA4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52B58AA9" w14:textId="77777777" w:rsidR="00BA4A80" w:rsidRDefault="00BA4A80" w:rsidP="00BA4A80">
            <w:pPr>
              <w:jc w:val="center"/>
            </w:pPr>
          </w:p>
        </w:tc>
        <w:tc>
          <w:tcPr>
            <w:tcW w:w="1168" w:type="dxa"/>
            <w:vAlign w:val="center"/>
          </w:tcPr>
          <w:p w14:paraId="199559BA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119FF05E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3FD4F7AD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682E8428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5B90EA57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617AF674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454D9ABB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A4A80" w14:paraId="54AA2DD9" w14:textId="77777777" w:rsidTr="00BA4A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2275E4DB" w14:textId="77777777" w:rsidR="00BA4A80" w:rsidRDefault="00BA4A80" w:rsidP="00BA4A80">
            <w:pPr>
              <w:jc w:val="center"/>
            </w:pPr>
          </w:p>
        </w:tc>
        <w:tc>
          <w:tcPr>
            <w:tcW w:w="1168" w:type="dxa"/>
            <w:vAlign w:val="center"/>
          </w:tcPr>
          <w:p w14:paraId="1FD97788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74CB6B4E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3AE07371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4FB9834D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1AEF053B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5EA85D42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7C0E88FC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4A80" w14:paraId="04D6F48A" w14:textId="77777777" w:rsidTr="00BA4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1FADB2E1" w14:textId="77777777" w:rsidR="00BA4A80" w:rsidRDefault="00BA4A80" w:rsidP="00BA4A80">
            <w:pPr>
              <w:jc w:val="center"/>
            </w:pPr>
          </w:p>
        </w:tc>
        <w:tc>
          <w:tcPr>
            <w:tcW w:w="1168" w:type="dxa"/>
            <w:vAlign w:val="center"/>
          </w:tcPr>
          <w:p w14:paraId="65B41B6E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498D45EB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4BC024FB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25579E82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2D68953A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2031AE29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2CF31770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A4A80" w14:paraId="7BA56E8B" w14:textId="77777777" w:rsidTr="00BA4A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4570053C" w14:textId="77777777" w:rsidR="00BA4A80" w:rsidRDefault="00BA4A80" w:rsidP="00BA4A80">
            <w:pPr>
              <w:jc w:val="center"/>
            </w:pPr>
          </w:p>
        </w:tc>
        <w:tc>
          <w:tcPr>
            <w:tcW w:w="1168" w:type="dxa"/>
            <w:vAlign w:val="center"/>
          </w:tcPr>
          <w:p w14:paraId="7585A3FD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22F10EE8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14D5A6A3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63667236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6C3867E4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4AF693B5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708D6696" w14:textId="77777777" w:rsidR="00BA4A80" w:rsidRDefault="00BA4A80" w:rsidP="00BA4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4A80" w14:paraId="7E06518E" w14:textId="77777777" w:rsidTr="00BA4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148EB3A0" w14:textId="77777777" w:rsidR="00BA4A80" w:rsidRDefault="00BA4A80" w:rsidP="00BA4A80">
            <w:pPr>
              <w:jc w:val="center"/>
            </w:pPr>
          </w:p>
        </w:tc>
        <w:tc>
          <w:tcPr>
            <w:tcW w:w="1168" w:type="dxa"/>
            <w:vAlign w:val="center"/>
          </w:tcPr>
          <w:p w14:paraId="418DAE9B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737053F6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3751F489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5E1F0276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66AE48C6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472AC0F3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4E390F21" w14:textId="77777777" w:rsidR="00BA4A80" w:rsidRDefault="00BA4A80" w:rsidP="00BA4A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2C22096" w14:textId="2A4C3BFC" w:rsidR="00C0208D" w:rsidRDefault="00C0208D"/>
    <w:p w14:paraId="46267912" w14:textId="07FBA65D" w:rsidR="00500EC2" w:rsidRDefault="00500EC2" w:rsidP="00500EC2">
      <w:pPr>
        <w:pStyle w:val="Caption"/>
        <w:keepNext/>
      </w:pPr>
      <w:bookmarkStart w:id="4" w:name="_Toc134521202"/>
      <w:r>
        <w:t xml:space="preserve">Table </w:t>
      </w:r>
      <w:r w:rsidR="00A96BAD">
        <w:fldChar w:fldCharType="begin"/>
      </w:r>
      <w:r w:rsidR="00A96BAD">
        <w:instrText xml:space="preserve"> SEQ Table \* ARABIC </w:instrText>
      </w:r>
      <w:r w:rsidR="00A96BAD">
        <w:fldChar w:fldCharType="separate"/>
      </w:r>
      <w:r>
        <w:rPr>
          <w:noProof/>
        </w:rPr>
        <w:t>2</w:t>
      </w:r>
      <w:r w:rsidR="00A96BAD">
        <w:rPr>
          <w:noProof/>
        </w:rPr>
        <w:fldChar w:fldCharType="end"/>
      </w:r>
      <w:r>
        <w:t>: Top and Side Heading Table</w:t>
      </w:r>
      <w:bookmarkEnd w:id="4"/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A4A80" w14:paraId="08CEB92F" w14:textId="77777777" w:rsidTr="00A424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shd w:val="clear" w:color="auto" w:fill="5753AF" w:themeFill="accent2"/>
            <w:vAlign w:val="center"/>
          </w:tcPr>
          <w:p w14:paraId="7F8FA227" w14:textId="77777777" w:rsidR="00BA4A80" w:rsidRPr="00BA4A80" w:rsidRDefault="00BA4A80" w:rsidP="00A42446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168" w:type="dxa"/>
            <w:shd w:val="clear" w:color="auto" w:fill="5753AF" w:themeFill="accent2"/>
            <w:vAlign w:val="center"/>
          </w:tcPr>
          <w:p w14:paraId="444CBF68" w14:textId="77777777" w:rsidR="00BA4A80" w:rsidRPr="00BA4A80" w:rsidRDefault="00BA4A80" w:rsidP="00A424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169" w:type="dxa"/>
            <w:shd w:val="clear" w:color="auto" w:fill="5753AF" w:themeFill="accent2"/>
            <w:vAlign w:val="center"/>
          </w:tcPr>
          <w:p w14:paraId="4F57E1C1" w14:textId="77777777" w:rsidR="00BA4A80" w:rsidRPr="00BA4A80" w:rsidRDefault="00BA4A80" w:rsidP="00A424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169" w:type="dxa"/>
            <w:shd w:val="clear" w:color="auto" w:fill="5753AF" w:themeFill="accent2"/>
            <w:vAlign w:val="center"/>
          </w:tcPr>
          <w:p w14:paraId="797C954E" w14:textId="77777777" w:rsidR="00BA4A80" w:rsidRPr="00BA4A80" w:rsidRDefault="00BA4A80" w:rsidP="00A424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169" w:type="dxa"/>
            <w:shd w:val="clear" w:color="auto" w:fill="5753AF" w:themeFill="accent2"/>
            <w:vAlign w:val="center"/>
          </w:tcPr>
          <w:p w14:paraId="3B78DCA1" w14:textId="77777777" w:rsidR="00BA4A80" w:rsidRPr="00BA4A80" w:rsidRDefault="00BA4A80" w:rsidP="00A424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169" w:type="dxa"/>
            <w:shd w:val="clear" w:color="auto" w:fill="5753AF" w:themeFill="accent2"/>
            <w:vAlign w:val="center"/>
          </w:tcPr>
          <w:p w14:paraId="26B4D9BE" w14:textId="77777777" w:rsidR="00BA4A80" w:rsidRPr="00BA4A80" w:rsidRDefault="00BA4A80" w:rsidP="00A424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169" w:type="dxa"/>
            <w:shd w:val="clear" w:color="auto" w:fill="5753AF" w:themeFill="accent2"/>
            <w:vAlign w:val="center"/>
          </w:tcPr>
          <w:p w14:paraId="03120BEB" w14:textId="77777777" w:rsidR="00BA4A80" w:rsidRPr="00BA4A80" w:rsidRDefault="00BA4A80" w:rsidP="00A424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169" w:type="dxa"/>
            <w:shd w:val="clear" w:color="auto" w:fill="5753AF" w:themeFill="accent2"/>
            <w:vAlign w:val="center"/>
          </w:tcPr>
          <w:p w14:paraId="665FEB32" w14:textId="77777777" w:rsidR="00BA4A80" w:rsidRPr="00BA4A80" w:rsidRDefault="00BA4A80" w:rsidP="00A424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BA4A80" w14:paraId="538C2012" w14:textId="77777777" w:rsidTr="00BA4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shd w:val="clear" w:color="auto" w:fill="5753AF" w:themeFill="accent2"/>
            <w:vAlign w:val="center"/>
          </w:tcPr>
          <w:p w14:paraId="7DA2E649" w14:textId="77777777" w:rsidR="00BA4A80" w:rsidRPr="00BA4A80" w:rsidRDefault="00BA4A80" w:rsidP="00A42446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168" w:type="dxa"/>
            <w:vAlign w:val="center"/>
          </w:tcPr>
          <w:p w14:paraId="6D6970C8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0118A903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2A189169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0B8F4144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11C77DB3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2D2DE966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555FB413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A4A80" w14:paraId="102D27A2" w14:textId="77777777" w:rsidTr="00BA4A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shd w:val="clear" w:color="auto" w:fill="5753AF" w:themeFill="accent2"/>
            <w:vAlign w:val="center"/>
          </w:tcPr>
          <w:p w14:paraId="41B7288F" w14:textId="77777777" w:rsidR="00BA4A80" w:rsidRPr="00BA4A80" w:rsidRDefault="00BA4A80" w:rsidP="00A42446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168" w:type="dxa"/>
            <w:vAlign w:val="center"/>
          </w:tcPr>
          <w:p w14:paraId="2A9BBD82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33C1E99C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312BE728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7C4FA911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1715F294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4007E5EB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0A0C2D29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4A80" w14:paraId="07D7D9A2" w14:textId="77777777" w:rsidTr="00BA4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shd w:val="clear" w:color="auto" w:fill="5753AF" w:themeFill="accent2"/>
            <w:vAlign w:val="center"/>
          </w:tcPr>
          <w:p w14:paraId="2F562BFF" w14:textId="77777777" w:rsidR="00BA4A80" w:rsidRPr="00BA4A80" w:rsidRDefault="00BA4A80" w:rsidP="00A42446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168" w:type="dxa"/>
            <w:vAlign w:val="center"/>
          </w:tcPr>
          <w:p w14:paraId="17E2ADAE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6E2DB018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69C97849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71187430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522E5650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56B22516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0B4597A9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A4A80" w14:paraId="061BEA6D" w14:textId="77777777" w:rsidTr="00BA4A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shd w:val="clear" w:color="auto" w:fill="5753AF" w:themeFill="accent2"/>
            <w:vAlign w:val="center"/>
          </w:tcPr>
          <w:p w14:paraId="7EC4C7E8" w14:textId="77777777" w:rsidR="00BA4A80" w:rsidRPr="00BA4A80" w:rsidRDefault="00BA4A80" w:rsidP="00A42446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168" w:type="dxa"/>
            <w:vAlign w:val="center"/>
          </w:tcPr>
          <w:p w14:paraId="5E3607FD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59DD66BA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1DBAC40A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20FF7EA3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04AA063D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09BE0F88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5B667ED0" w14:textId="77777777" w:rsidR="00BA4A80" w:rsidRDefault="00BA4A80" w:rsidP="00A424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4A80" w14:paraId="69EDE9AE" w14:textId="77777777" w:rsidTr="00BA4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dxa"/>
            <w:shd w:val="clear" w:color="auto" w:fill="5753AF" w:themeFill="accent2"/>
            <w:vAlign w:val="center"/>
          </w:tcPr>
          <w:p w14:paraId="77FD0A8C" w14:textId="77777777" w:rsidR="00BA4A80" w:rsidRPr="00BA4A80" w:rsidRDefault="00BA4A80" w:rsidP="00A42446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168" w:type="dxa"/>
            <w:vAlign w:val="center"/>
          </w:tcPr>
          <w:p w14:paraId="418A8A7B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7AEF60A1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4C5AF96C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591F84AA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29316532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6703F72B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9" w:type="dxa"/>
            <w:vAlign w:val="center"/>
          </w:tcPr>
          <w:p w14:paraId="1E2E1BD1" w14:textId="77777777" w:rsidR="00BA4A80" w:rsidRDefault="00BA4A80" w:rsidP="00A424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9A5FAB4" w14:textId="40E991DE" w:rsidR="00BA4A80" w:rsidRDefault="00BA4A80"/>
    <w:p w14:paraId="52CFC4B7" w14:textId="7DE52EF1" w:rsidR="003B1BE0" w:rsidRDefault="003B1BE0" w:rsidP="003B1BE0">
      <w:pPr>
        <w:pStyle w:val="Caption"/>
        <w:keepNext/>
      </w:pPr>
      <w:r>
        <w:t xml:space="preserve">Figure </w:t>
      </w:r>
      <w:r w:rsidR="00A96BAD">
        <w:fldChar w:fldCharType="begin"/>
      </w:r>
      <w:r w:rsidR="00A96BAD">
        <w:instrText xml:space="preserve"> SEQ Figure \* ARABIC </w:instrText>
      </w:r>
      <w:r w:rsidR="00A96BAD">
        <w:fldChar w:fldCharType="separate"/>
      </w:r>
      <w:r>
        <w:rPr>
          <w:noProof/>
        </w:rPr>
        <w:t>2</w:t>
      </w:r>
      <w:r w:rsidR="00A96BAD">
        <w:rPr>
          <w:noProof/>
        </w:rPr>
        <w:fldChar w:fldCharType="end"/>
      </w:r>
      <w:r>
        <w:t>: Figure Example 2</w:t>
      </w:r>
    </w:p>
    <w:p w14:paraId="5B8DB755" w14:textId="14EFA767" w:rsidR="003B1BE0" w:rsidRDefault="003B1BE0">
      <w:r>
        <w:rPr>
          <w:noProof/>
        </w:rPr>
        <w:drawing>
          <wp:inline distT="0" distB="0" distL="0" distR="0" wp14:anchorId="5B146C7D" wp14:editId="57F716EF">
            <wp:extent cx="5943600" cy="234042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9" b="21260"/>
                    <a:stretch/>
                  </pic:blipFill>
                  <pic:spPr bwMode="auto">
                    <a:xfrm>
                      <a:off x="0" y="0"/>
                      <a:ext cx="5943600" cy="23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5CAF9" w14:textId="187880E9" w:rsidR="003B1BE0" w:rsidRDefault="003B1BE0"/>
    <w:p w14:paraId="63CACB17" w14:textId="776F72DE" w:rsidR="003B1BE0" w:rsidRDefault="003B1BE0" w:rsidP="003B1BE0">
      <w:pPr>
        <w:pStyle w:val="Caption"/>
        <w:keepNext/>
      </w:pPr>
      <w:r>
        <w:lastRenderedPageBreak/>
        <w:t xml:space="preserve">Figure </w:t>
      </w:r>
      <w:r w:rsidR="00A96BAD">
        <w:fldChar w:fldCharType="begin"/>
      </w:r>
      <w:r w:rsidR="00A96BAD">
        <w:instrText xml:space="preserve"> SEQ Figure \* ARABIC </w:instrText>
      </w:r>
      <w:r w:rsidR="00A96BAD">
        <w:fldChar w:fldCharType="separate"/>
      </w:r>
      <w:r>
        <w:rPr>
          <w:noProof/>
        </w:rPr>
        <w:t>3</w:t>
      </w:r>
      <w:r w:rsidR="00A96BAD">
        <w:rPr>
          <w:noProof/>
        </w:rPr>
        <w:fldChar w:fldCharType="end"/>
      </w:r>
      <w:r>
        <w:t>: Full Size Map Example</w:t>
      </w:r>
    </w:p>
    <w:p w14:paraId="61F624F0" w14:textId="4EE1B303" w:rsidR="003B1BE0" w:rsidRDefault="003B1BE0">
      <w:r>
        <w:rPr>
          <w:noProof/>
        </w:rPr>
        <w:drawing>
          <wp:inline distT="0" distB="0" distL="0" distR="0" wp14:anchorId="36EDED96" wp14:editId="05508725">
            <wp:extent cx="5932805" cy="7685405"/>
            <wp:effectExtent l="19050" t="19050" r="10795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68E1E83" w14:textId="658A7204" w:rsidR="007304A9" w:rsidRPr="003B1BE0" w:rsidRDefault="003B1BE0" w:rsidP="003B1BE0">
      <w:pPr>
        <w:keepNext/>
      </w:pPr>
      <w:r>
        <w:rPr>
          <w:rFonts w:ascii="Open Sans" w:hAnsi="Open Sans" w:cs="Open Sans"/>
          <w:noProof/>
          <w:color w:val="000000"/>
        </w:rPr>
        <w:lastRenderedPageBreak/>
        <w:drawing>
          <wp:anchor distT="0" distB="0" distL="114300" distR="114300" simplePos="0" relativeHeight="251661312" behindDoc="0" locked="0" layoutInCell="1" allowOverlap="1" wp14:anchorId="0725C87B" wp14:editId="0B3E1831">
            <wp:simplePos x="0" y="0"/>
            <wp:positionH relativeFrom="column">
              <wp:posOffset>0</wp:posOffset>
            </wp:positionH>
            <wp:positionV relativeFrom="paragraph">
              <wp:posOffset>293461</wp:posOffset>
            </wp:positionV>
            <wp:extent cx="3644265" cy="4716145"/>
            <wp:effectExtent l="19050" t="19050" r="13335" b="273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471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6F90F" wp14:editId="08B932C0">
                <wp:simplePos x="0" y="0"/>
                <wp:positionH relativeFrom="column">
                  <wp:posOffset>21590</wp:posOffset>
                </wp:positionH>
                <wp:positionV relativeFrom="paragraph">
                  <wp:posOffset>0</wp:posOffset>
                </wp:positionV>
                <wp:extent cx="3644265" cy="206375"/>
                <wp:effectExtent l="0" t="0" r="0" b="317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265" cy="206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7F702A" w14:textId="2263A764" w:rsidR="003B1BE0" w:rsidRPr="000113CC" w:rsidRDefault="003B1BE0" w:rsidP="003B1BE0">
                            <w:pPr>
                              <w:pStyle w:val="Caption"/>
                              <w:rPr>
                                <w:rFonts w:ascii="Open Sans" w:hAnsi="Open Sans" w:cs="Open Sans"/>
                                <w:noProof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t xml:space="preserve">Figure </w:t>
                            </w:r>
                            <w:r w:rsidR="00A96BAD">
                              <w:fldChar w:fldCharType="begin"/>
                            </w:r>
                            <w:r w:rsidR="00A96BAD">
                              <w:instrText xml:space="preserve"> SEQ Figure \* ARABIC </w:instrText>
                            </w:r>
                            <w:r w:rsidR="00A96BAD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 w:rsidR="00A96BA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Quarter Size Map 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6F90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1.7pt;margin-top:0;width:286.95pt;height:1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" stroked="f">
                <v:textbox inset="0,0,0,0">
                  <w:txbxContent>
                    <w:p w14:paraId="3E7F702A" w14:textId="2263A764" w:rsidR="003B1BE0" w:rsidRPr="000113CC" w:rsidRDefault="003B1BE0" w:rsidP="003B1BE0">
                      <w:pPr>
                        <w:pStyle w:val="Caption"/>
                        <w:rPr>
                          <w:rFonts w:ascii="Open Sans" w:hAnsi="Open Sans" w:cs="Open Sans"/>
                          <w:noProof/>
                          <w:color w:val="000000"/>
                          <w:sz w:val="21"/>
                          <w:szCs w:val="21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>: Quarter Size Map Example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04A9">
        <w:rPr>
          <w:rFonts w:ascii="Open Sans" w:hAnsi="Open Sans" w:cs="Open Sans"/>
          <w:color w:val="000000"/>
        </w:rPr>
        <w:t xml:space="preserve">Lorem ipsum dolor sit </w:t>
      </w:r>
      <w:proofErr w:type="spellStart"/>
      <w:r w:rsidR="007304A9">
        <w:rPr>
          <w:rFonts w:ascii="Open Sans" w:hAnsi="Open Sans" w:cs="Open Sans"/>
          <w:color w:val="000000"/>
        </w:rPr>
        <w:t>amet</w:t>
      </w:r>
      <w:proofErr w:type="spellEnd"/>
      <w:r w:rsidR="007304A9">
        <w:rPr>
          <w:rFonts w:ascii="Open Sans" w:hAnsi="Open Sans" w:cs="Open Sans"/>
          <w:color w:val="000000"/>
        </w:rPr>
        <w:t xml:space="preserve">, </w:t>
      </w:r>
      <w:proofErr w:type="spellStart"/>
      <w:r w:rsidR="007304A9">
        <w:rPr>
          <w:rFonts w:ascii="Open Sans" w:hAnsi="Open Sans" w:cs="Open Sans"/>
          <w:color w:val="000000"/>
        </w:rPr>
        <w:t>consectetur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adipiscing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elit</w:t>
      </w:r>
      <w:proofErr w:type="spellEnd"/>
      <w:r w:rsidR="007304A9">
        <w:rPr>
          <w:rFonts w:ascii="Open Sans" w:hAnsi="Open Sans" w:cs="Open Sans"/>
          <w:color w:val="000000"/>
        </w:rPr>
        <w:t xml:space="preserve">. Donec dictum </w:t>
      </w:r>
      <w:proofErr w:type="spellStart"/>
      <w:r w:rsidR="007304A9">
        <w:rPr>
          <w:rFonts w:ascii="Open Sans" w:hAnsi="Open Sans" w:cs="Open Sans"/>
          <w:color w:val="000000"/>
        </w:rPr>
        <w:t>velit</w:t>
      </w:r>
      <w:proofErr w:type="spellEnd"/>
      <w:r w:rsidR="007304A9">
        <w:rPr>
          <w:rFonts w:ascii="Open Sans" w:hAnsi="Open Sans" w:cs="Open Sans"/>
          <w:color w:val="000000"/>
        </w:rPr>
        <w:t xml:space="preserve"> sed vestibulum </w:t>
      </w:r>
      <w:proofErr w:type="spellStart"/>
      <w:r w:rsidR="007304A9">
        <w:rPr>
          <w:rFonts w:ascii="Open Sans" w:hAnsi="Open Sans" w:cs="Open Sans"/>
          <w:color w:val="000000"/>
        </w:rPr>
        <w:t>elementum</w:t>
      </w:r>
      <w:proofErr w:type="spellEnd"/>
      <w:r w:rsidR="007304A9">
        <w:rPr>
          <w:rFonts w:ascii="Open Sans" w:hAnsi="Open Sans" w:cs="Open Sans"/>
          <w:color w:val="000000"/>
        </w:rPr>
        <w:t xml:space="preserve">. Sed vitae magna </w:t>
      </w:r>
      <w:proofErr w:type="spellStart"/>
      <w:r w:rsidR="007304A9">
        <w:rPr>
          <w:rFonts w:ascii="Open Sans" w:hAnsi="Open Sans" w:cs="Open Sans"/>
          <w:color w:val="000000"/>
        </w:rPr>
        <w:t>blandit</w:t>
      </w:r>
      <w:proofErr w:type="spellEnd"/>
      <w:r w:rsidR="007304A9">
        <w:rPr>
          <w:rFonts w:ascii="Open Sans" w:hAnsi="Open Sans" w:cs="Open Sans"/>
          <w:color w:val="000000"/>
        </w:rPr>
        <w:t xml:space="preserve">, </w:t>
      </w:r>
      <w:proofErr w:type="spellStart"/>
      <w:r w:rsidR="007304A9">
        <w:rPr>
          <w:rFonts w:ascii="Open Sans" w:hAnsi="Open Sans" w:cs="Open Sans"/>
          <w:color w:val="000000"/>
        </w:rPr>
        <w:t>vulputate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lacus</w:t>
      </w:r>
      <w:proofErr w:type="spellEnd"/>
      <w:r w:rsidR="007304A9">
        <w:rPr>
          <w:rFonts w:ascii="Open Sans" w:hAnsi="Open Sans" w:cs="Open Sans"/>
          <w:color w:val="000000"/>
        </w:rPr>
        <w:t xml:space="preserve"> et, </w:t>
      </w:r>
      <w:proofErr w:type="spellStart"/>
      <w:r w:rsidR="007304A9">
        <w:rPr>
          <w:rFonts w:ascii="Open Sans" w:hAnsi="Open Sans" w:cs="Open Sans"/>
          <w:color w:val="000000"/>
        </w:rPr>
        <w:t>molestie</w:t>
      </w:r>
      <w:proofErr w:type="spellEnd"/>
      <w:r w:rsidR="007304A9">
        <w:rPr>
          <w:rFonts w:ascii="Open Sans" w:hAnsi="Open Sans" w:cs="Open Sans"/>
          <w:color w:val="000000"/>
        </w:rPr>
        <w:t xml:space="preserve"> dui. Donec in auctor diam, </w:t>
      </w:r>
      <w:proofErr w:type="spellStart"/>
      <w:r w:rsidR="007304A9">
        <w:rPr>
          <w:rFonts w:ascii="Open Sans" w:hAnsi="Open Sans" w:cs="Open Sans"/>
          <w:color w:val="000000"/>
        </w:rPr>
        <w:t>eu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consequat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turpis</w:t>
      </w:r>
      <w:proofErr w:type="spellEnd"/>
      <w:r w:rsidR="007304A9">
        <w:rPr>
          <w:rFonts w:ascii="Open Sans" w:hAnsi="Open Sans" w:cs="Open Sans"/>
          <w:color w:val="000000"/>
        </w:rPr>
        <w:t xml:space="preserve">. Nam a </w:t>
      </w:r>
      <w:proofErr w:type="spellStart"/>
      <w:r w:rsidR="007304A9">
        <w:rPr>
          <w:rFonts w:ascii="Open Sans" w:hAnsi="Open Sans" w:cs="Open Sans"/>
          <w:color w:val="000000"/>
        </w:rPr>
        <w:t>nisl</w:t>
      </w:r>
      <w:proofErr w:type="spellEnd"/>
      <w:r w:rsidR="007304A9">
        <w:rPr>
          <w:rFonts w:ascii="Open Sans" w:hAnsi="Open Sans" w:cs="Open Sans"/>
          <w:color w:val="000000"/>
        </w:rPr>
        <w:t xml:space="preserve"> est. </w:t>
      </w:r>
      <w:proofErr w:type="spellStart"/>
      <w:r w:rsidR="007304A9">
        <w:rPr>
          <w:rFonts w:ascii="Open Sans" w:hAnsi="Open Sans" w:cs="Open Sans"/>
          <w:color w:val="000000"/>
        </w:rPr>
        <w:t>Pellentesque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vulputate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quis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lacus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ut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blandit</w:t>
      </w:r>
      <w:proofErr w:type="spellEnd"/>
      <w:r w:rsidR="007304A9">
        <w:rPr>
          <w:rFonts w:ascii="Open Sans" w:hAnsi="Open Sans" w:cs="Open Sans"/>
          <w:color w:val="000000"/>
        </w:rPr>
        <w:t xml:space="preserve">. </w:t>
      </w:r>
      <w:proofErr w:type="spellStart"/>
      <w:r w:rsidR="007304A9">
        <w:rPr>
          <w:rFonts w:ascii="Open Sans" w:hAnsi="Open Sans" w:cs="Open Sans"/>
          <w:color w:val="000000"/>
        </w:rPr>
        <w:t>Etiam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interdum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rhoncus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orci</w:t>
      </w:r>
      <w:proofErr w:type="spellEnd"/>
      <w:r w:rsidR="007304A9">
        <w:rPr>
          <w:rFonts w:ascii="Open Sans" w:hAnsi="Open Sans" w:cs="Open Sans"/>
          <w:color w:val="000000"/>
        </w:rPr>
        <w:t xml:space="preserve">, vitae </w:t>
      </w:r>
      <w:proofErr w:type="spellStart"/>
      <w:r w:rsidR="007304A9">
        <w:rPr>
          <w:rFonts w:ascii="Open Sans" w:hAnsi="Open Sans" w:cs="Open Sans"/>
          <w:color w:val="000000"/>
        </w:rPr>
        <w:t>ultrices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nisl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condimentum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eu</w:t>
      </w:r>
      <w:proofErr w:type="spellEnd"/>
      <w:r w:rsidR="007304A9">
        <w:rPr>
          <w:rFonts w:ascii="Open Sans" w:hAnsi="Open Sans" w:cs="Open Sans"/>
          <w:color w:val="000000"/>
        </w:rPr>
        <w:t xml:space="preserve">. Integer </w:t>
      </w:r>
      <w:proofErr w:type="spellStart"/>
      <w:r w:rsidR="007304A9">
        <w:rPr>
          <w:rFonts w:ascii="Open Sans" w:hAnsi="Open Sans" w:cs="Open Sans"/>
          <w:color w:val="000000"/>
        </w:rPr>
        <w:t>ut</w:t>
      </w:r>
      <w:proofErr w:type="spellEnd"/>
      <w:r w:rsidR="007304A9">
        <w:rPr>
          <w:rFonts w:ascii="Open Sans" w:hAnsi="Open Sans" w:cs="Open Sans"/>
          <w:color w:val="000000"/>
        </w:rPr>
        <w:t xml:space="preserve"> vestibulum </w:t>
      </w:r>
      <w:proofErr w:type="spellStart"/>
      <w:r w:rsidR="007304A9">
        <w:rPr>
          <w:rFonts w:ascii="Open Sans" w:hAnsi="Open Sans" w:cs="Open Sans"/>
          <w:color w:val="000000"/>
        </w:rPr>
        <w:t>augue</w:t>
      </w:r>
      <w:proofErr w:type="spellEnd"/>
      <w:r w:rsidR="007304A9">
        <w:rPr>
          <w:rFonts w:ascii="Open Sans" w:hAnsi="Open Sans" w:cs="Open Sans"/>
          <w:color w:val="000000"/>
        </w:rPr>
        <w:t xml:space="preserve">. </w:t>
      </w:r>
      <w:proofErr w:type="spellStart"/>
      <w:r w:rsidR="007304A9">
        <w:rPr>
          <w:rFonts w:ascii="Open Sans" w:hAnsi="Open Sans" w:cs="Open Sans"/>
          <w:color w:val="000000"/>
        </w:rPr>
        <w:t>Quisque</w:t>
      </w:r>
      <w:proofErr w:type="spellEnd"/>
      <w:r w:rsidR="007304A9">
        <w:rPr>
          <w:rFonts w:ascii="Open Sans" w:hAnsi="Open Sans" w:cs="Open Sans"/>
          <w:color w:val="000000"/>
        </w:rPr>
        <w:t xml:space="preserve"> in </w:t>
      </w:r>
      <w:proofErr w:type="spellStart"/>
      <w:r w:rsidR="007304A9">
        <w:rPr>
          <w:rFonts w:ascii="Open Sans" w:hAnsi="Open Sans" w:cs="Open Sans"/>
          <w:color w:val="000000"/>
        </w:rPr>
        <w:t>erat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quis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lectus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congue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elementum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eget</w:t>
      </w:r>
      <w:proofErr w:type="spellEnd"/>
      <w:r w:rsidR="007304A9">
        <w:rPr>
          <w:rFonts w:ascii="Open Sans" w:hAnsi="Open Sans" w:cs="Open Sans"/>
          <w:color w:val="000000"/>
        </w:rPr>
        <w:t xml:space="preserve"> sed </w:t>
      </w:r>
      <w:proofErr w:type="spellStart"/>
      <w:r w:rsidR="007304A9">
        <w:rPr>
          <w:rFonts w:ascii="Open Sans" w:hAnsi="Open Sans" w:cs="Open Sans"/>
          <w:color w:val="000000"/>
        </w:rPr>
        <w:t>purus</w:t>
      </w:r>
      <w:proofErr w:type="spellEnd"/>
      <w:r w:rsidR="007304A9">
        <w:rPr>
          <w:rFonts w:ascii="Open Sans" w:hAnsi="Open Sans" w:cs="Open Sans"/>
          <w:color w:val="000000"/>
        </w:rPr>
        <w:t xml:space="preserve">. </w:t>
      </w:r>
      <w:proofErr w:type="spellStart"/>
      <w:r w:rsidR="007304A9">
        <w:rPr>
          <w:rFonts w:ascii="Open Sans" w:hAnsi="Open Sans" w:cs="Open Sans"/>
          <w:color w:val="000000"/>
        </w:rPr>
        <w:t>Nulla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placerat</w:t>
      </w:r>
      <w:proofErr w:type="spellEnd"/>
      <w:r w:rsidR="007304A9">
        <w:rPr>
          <w:rFonts w:ascii="Open Sans" w:hAnsi="Open Sans" w:cs="Open Sans"/>
          <w:color w:val="000000"/>
        </w:rPr>
        <w:t xml:space="preserve"> vitae </w:t>
      </w:r>
      <w:proofErr w:type="spellStart"/>
      <w:r w:rsidR="007304A9">
        <w:rPr>
          <w:rFonts w:ascii="Open Sans" w:hAnsi="Open Sans" w:cs="Open Sans"/>
          <w:color w:val="000000"/>
        </w:rPr>
        <w:t>lectus</w:t>
      </w:r>
      <w:proofErr w:type="spellEnd"/>
      <w:r w:rsidR="007304A9">
        <w:rPr>
          <w:rFonts w:ascii="Open Sans" w:hAnsi="Open Sans" w:cs="Open Sans"/>
          <w:color w:val="000000"/>
        </w:rPr>
        <w:t xml:space="preserve"> id </w:t>
      </w:r>
      <w:proofErr w:type="spellStart"/>
      <w:r w:rsidR="007304A9">
        <w:rPr>
          <w:rFonts w:ascii="Open Sans" w:hAnsi="Open Sans" w:cs="Open Sans"/>
          <w:color w:val="000000"/>
        </w:rPr>
        <w:t>volutpat</w:t>
      </w:r>
      <w:proofErr w:type="spellEnd"/>
      <w:r w:rsidR="007304A9">
        <w:rPr>
          <w:rFonts w:ascii="Open Sans" w:hAnsi="Open Sans" w:cs="Open Sans"/>
          <w:color w:val="000000"/>
        </w:rPr>
        <w:t xml:space="preserve">. </w:t>
      </w:r>
      <w:proofErr w:type="spellStart"/>
      <w:r w:rsidR="007304A9">
        <w:rPr>
          <w:rFonts w:ascii="Open Sans" w:hAnsi="Open Sans" w:cs="Open Sans"/>
          <w:color w:val="000000"/>
        </w:rPr>
        <w:t>Aliquam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erat</w:t>
      </w:r>
      <w:proofErr w:type="spellEnd"/>
      <w:r w:rsidR="007304A9">
        <w:rPr>
          <w:rFonts w:ascii="Open Sans" w:hAnsi="Open Sans" w:cs="Open Sans"/>
          <w:color w:val="000000"/>
        </w:rPr>
        <w:t xml:space="preserve"> </w:t>
      </w:r>
      <w:proofErr w:type="spellStart"/>
      <w:r w:rsidR="007304A9">
        <w:rPr>
          <w:rFonts w:ascii="Open Sans" w:hAnsi="Open Sans" w:cs="Open Sans"/>
          <w:color w:val="000000"/>
        </w:rPr>
        <w:t>volutpat</w:t>
      </w:r>
      <w:proofErr w:type="spellEnd"/>
      <w:r w:rsidR="007304A9">
        <w:rPr>
          <w:rFonts w:ascii="Open Sans" w:hAnsi="Open Sans" w:cs="Open Sans"/>
          <w:color w:val="000000"/>
        </w:rPr>
        <w:t>.</w:t>
      </w:r>
    </w:p>
    <w:p w14:paraId="2CA39947" w14:textId="77777777" w:rsidR="007304A9" w:rsidRDefault="007304A9" w:rsidP="007304A9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Lorem ipsum dolor sit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adipiscing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Donec dictum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Sed vitae magna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molestie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dui. Donec in auctor diam,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Nam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est.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blandit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Etiam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interdum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orci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ultrices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Integer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elementum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eget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purus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Nulla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vitae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1DFE9BF3" w14:textId="77777777" w:rsidR="004B4715" w:rsidRPr="004B4715" w:rsidRDefault="004B4715" w:rsidP="004B4715">
      <w:pPr>
        <w:pStyle w:val="NotesandCitations"/>
      </w:pPr>
      <w:r w:rsidRPr="004B4715">
        <w:t xml:space="preserve">NOTE: Lorem ipsum dolor sit </w:t>
      </w:r>
      <w:proofErr w:type="spellStart"/>
      <w:r w:rsidRPr="004B4715">
        <w:t>amet</w:t>
      </w:r>
      <w:proofErr w:type="spellEnd"/>
      <w:r w:rsidRPr="004B4715">
        <w:t xml:space="preserve">, </w:t>
      </w:r>
      <w:proofErr w:type="spellStart"/>
      <w:r w:rsidRPr="004B4715">
        <w:t>consectetur</w:t>
      </w:r>
      <w:proofErr w:type="spellEnd"/>
      <w:r w:rsidRPr="004B4715">
        <w:t xml:space="preserve"> </w:t>
      </w:r>
      <w:proofErr w:type="spellStart"/>
      <w:r w:rsidRPr="004B4715">
        <w:t>adipiscing</w:t>
      </w:r>
      <w:proofErr w:type="spellEnd"/>
      <w:r w:rsidRPr="004B4715">
        <w:t xml:space="preserve"> </w:t>
      </w:r>
      <w:proofErr w:type="spellStart"/>
      <w:r w:rsidRPr="004B4715">
        <w:t>elit</w:t>
      </w:r>
      <w:proofErr w:type="spellEnd"/>
      <w:r w:rsidRPr="004B4715">
        <w:t xml:space="preserve">. Donec dictum </w:t>
      </w:r>
      <w:proofErr w:type="spellStart"/>
      <w:r w:rsidRPr="004B4715">
        <w:t>velit</w:t>
      </w:r>
      <w:proofErr w:type="spellEnd"/>
      <w:r w:rsidRPr="004B4715">
        <w:t xml:space="preserve"> sed vestibulum </w:t>
      </w:r>
      <w:proofErr w:type="spellStart"/>
      <w:r w:rsidRPr="004B4715">
        <w:t>elementum</w:t>
      </w:r>
      <w:proofErr w:type="spellEnd"/>
      <w:r w:rsidRPr="004B4715">
        <w:t xml:space="preserve">. Sed vitae magna </w:t>
      </w:r>
      <w:proofErr w:type="spellStart"/>
      <w:r w:rsidRPr="004B4715">
        <w:t>blandit</w:t>
      </w:r>
      <w:proofErr w:type="spellEnd"/>
      <w:r w:rsidRPr="004B4715">
        <w:t xml:space="preserve">, </w:t>
      </w:r>
      <w:proofErr w:type="spellStart"/>
      <w:r w:rsidRPr="004B4715">
        <w:t>vulputate</w:t>
      </w:r>
      <w:proofErr w:type="spellEnd"/>
      <w:r w:rsidRPr="004B4715">
        <w:t xml:space="preserve"> </w:t>
      </w:r>
      <w:proofErr w:type="spellStart"/>
      <w:r w:rsidRPr="004B4715">
        <w:t>lacus</w:t>
      </w:r>
      <w:proofErr w:type="spellEnd"/>
      <w:r w:rsidRPr="004B4715">
        <w:t xml:space="preserve"> et, </w:t>
      </w:r>
      <w:proofErr w:type="spellStart"/>
      <w:r w:rsidRPr="004B4715">
        <w:t>molestie</w:t>
      </w:r>
      <w:proofErr w:type="spellEnd"/>
      <w:r w:rsidRPr="004B4715">
        <w:t xml:space="preserve"> dui. Donec in auctor diam, </w:t>
      </w:r>
      <w:proofErr w:type="spellStart"/>
      <w:r w:rsidRPr="004B4715">
        <w:t>eu</w:t>
      </w:r>
      <w:proofErr w:type="spellEnd"/>
      <w:r w:rsidRPr="004B4715">
        <w:t xml:space="preserve"> </w:t>
      </w:r>
      <w:proofErr w:type="spellStart"/>
      <w:r w:rsidRPr="004B4715">
        <w:t>consequat</w:t>
      </w:r>
      <w:proofErr w:type="spellEnd"/>
      <w:r w:rsidRPr="004B4715">
        <w:t xml:space="preserve"> </w:t>
      </w:r>
      <w:proofErr w:type="spellStart"/>
      <w:r w:rsidRPr="004B4715">
        <w:t>turpis</w:t>
      </w:r>
      <w:proofErr w:type="spellEnd"/>
      <w:r w:rsidRPr="004B4715">
        <w:t xml:space="preserve">. Nam a </w:t>
      </w:r>
      <w:proofErr w:type="spellStart"/>
      <w:r w:rsidRPr="004B4715">
        <w:t>nisl</w:t>
      </w:r>
      <w:proofErr w:type="spellEnd"/>
      <w:r w:rsidRPr="004B4715">
        <w:t xml:space="preserve"> est. </w:t>
      </w:r>
      <w:proofErr w:type="spellStart"/>
      <w:r w:rsidRPr="004B4715">
        <w:t>Pellentesque</w:t>
      </w:r>
      <w:proofErr w:type="spellEnd"/>
      <w:r w:rsidRPr="004B4715">
        <w:t xml:space="preserve"> </w:t>
      </w:r>
      <w:proofErr w:type="spellStart"/>
      <w:r w:rsidRPr="004B4715">
        <w:t>vulputate</w:t>
      </w:r>
      <w:proofErr w:type="spellEnd"/>
      <w:r w:rsidRPr="004B4715">
        <w:t xml:space="preserve"> </w:t>
      </w:r>
      <w:proofErr w:type="spellStart"/>
      <w:r w:rsidRPr="004B4715">
        <w:t>quis</w:t>
      </w:r>
      <w:proofErr w:type="spellEnd"/>
      <w:r w:rsidRPr="004B4715">
        <w:t xml:space="preserve"> </w:t>
      </w:r>
      <w:proofErr w:type="spellStart"/>
      <w:r w:rsidRPr="004B4715">
        <w:t>lacus</w:t>
      </w:r>
      <w:proofErr w:type="spellEnd"/>
      <w:r w:rsidRPr="004B4715">
        <w:t xml:space="preserve"> </w:t>
      </w:r>
      <w:proofErr w:type="spellStart"/>
      <w:r w:rsidRPr="004B4715">
        <w:t>ut</w:t>
      </w:r>
      <w:proofErr w:type="spellEnd"/>
      <w:r w:rsidRPr="004B4715">
        <w:t xml:space="preserve"> </w:t>
      </w:r>
      <w:proofErr w:type="spellStart"/>
      <w:r w:rsidRPr="004B4715">
        <w:t>blandit</w:t>
      </w:r>
      <w:proofErr w:type="spellEnd"/>
      <w:r w:rsidRPr="004B4715">
        <w:t xml:space="preserve">. </w:t>
      </w:r>
      <w:proofErr w:type="spellStart"/>
      <w:r w:rsidRPr="004B4715">
        <w:t>Etiam</w:t>
      </w:r>
      <w:proofErr w:type="spellEnd"/>
      <w:r w:rsidRPr="004B4715">
        <w:t xml:space="preserve"> </w:t>
      </w:r>
      <w:proofErr w:type="spellStart"/>
      <w:r w:rsidRPr="004B4715">
        <w:t>interdum</w:t>
      </w:r>
      <w:proofErr w:type="spellEnd"/>
      <w:r w:rsidRPr="004B4715">
        <w:t xml:space="preserve"> </w:t>
      </w:r>
      <w:proofErr w:type="spellStart"/>
      <w:r w:rsidRPr="004B4715">
        <w:t>rhoncus</w:t>
      </w:r>
      <w:proofErr w:type="spellEnd"/>
      <w:r w:rsidRPr="004B4715">
        <w:t xml:space="preserve"> </w:t>
      </w:r>
      <w:proofErr w:type="spellStart"/>
      <w:r w:rsidRPr="004B4715">
        <w:t>orci</w:t>
      </w:r>
      <w:proofErr w:type="spellEnd"/>
      <w:r w:rsidRPr="004B4715">
        <w:t xml:space="preserve">, vitae </w:t>
      </w:r>
      <w:proofErr w:type="spellStart"/>
      <w:r w:rsidRPr="004B4715">
        <w:t>ultrices</w:t>
      </w:r>
      <w:proofErr w:type="spellEnd"/>
      <w:r w:rsidRPr="004B4715">
        <w:t xml:space="preserve"> </w:t>
      </w:r>
      <w:proofErr w:type="spellStart"/>
      <w:r w:rsidRPr="004B4715">
        <w:t>nisl</w:t>
      </w:r>
      <w:proofErr w:type="spellEnd"/>
      <w:r w:rsidRPr="004B4715">
        <w:t xml:space="preserve"> </w:t>
      </w:r>
      <w:proofErr w:type="spellStart"/>
      <w:r w:rsidRPr="004B4715">
        <w:t>condimentum</w:t>
      </w:r>
      <w:proofErr w:type="spellEnd"/>
      <w:r w:rsidRPr="004B4715">
        <w:t xml:space="preserve"> </w:t>
      </w:r>
      <w:proofErr w:type="spellStart"/>
      <w:r w:rsidRPr="004B4715">
        <w:t>eu</w:t>
      </w:r>
      <w:proofErr w:type="spellEnd"/>
      <w:r w:rsidRPr="004B4715">
        <w:t xml:space="preserve">. Integer </w:t>
      </w:r>
      <w:proofErr w:type="spellStart"/>
      <w:r w:rsidRPr="004B4715">
        <w:t>ut</w:t>
      </w:r>
      <w:proofErr w:type="spellEnd"/>
      <w:r w:rsidRPr="004B4715">
        <w:t xml:space="preserve"> vestibulum </w:t>
      </w:r>
      <w:proofErr w:type="spellStart"/>
      <w:r w:rsidRPr="004B4715">
        <w:t>augue</w:t>
      </w:r>
      <w:proofErr w:type="spellEnd"/>
      <w:r w:rsidRPr="004B4715">
        <w:t xml:space="preserve">. </w:t>
      </w:r>
      <w:proofErr w:type="spellStart"/>
      <w:r w:rsidRPr="004B4715">
        <w:t>Quisque</w:t>
      </w:r>
      <w:proofErr w:type="spellEnd"/>
      <w:r w:rsidRPr="004B4715">
        <w:t xml:space="preserve"> in </w:t>
      </w:r>
      <w:proofErr w:type="spellStart"/>
      <w:r w:rsidRPr="004B4715">
        <w:t>erat</w:t>
      </w:r>
      <w:proofErr w:type="spellEnd"/>
      <w:r w:rsidRPr="004B4715">
        <w:t xml:space="preserve"> </w:t>
      </w:r>
      <w:proofErr w:type="spellStart"/>
      <w:r w:rsidRPr="004B4715">
        <w:t>quis</w:t>
      </w:r>
      <w:proofErr w:type="spellEnd"/>
      <w:r w:rsidRPr="004B4715">
        <w:t xml:space="preserve"> </w:t>
      </w:r>
      <w:proofErr w:type="spellStart"/>
      <w:r w:rsidRPr="004B4715">
        <w:t>lectus</w:t>
      </w:r>
      <w:proofErr w:type="spellEnd"/>
      <w:r w:rsidRPr="004B4715">
        <w:t xml:space="preserve"> </w:t>
      </w:r>
      <w:proofErr w:type="spellStart"/>
      <w:r w:rsidRPr="004B4715">
        <w:t>congue</w:t>
      </w:r>
      <w:proofErr w:type="spellEnd"/>
      <w:r w:rsidRPr="004B4715">
        <w:t xml:space="preserve"> </w:t>
      </w:r>
      <w:proofErr w:type="spellStart"/>
      <w:r w:rsidRPr="004B4715">
        <w:t>elementum</w:t>
      </w:r>
      <w:proofErr w:type="spellEnd"/>
      <w:r w:rsidRPr="004B4715">
        <w:t xml:space="preserve"> </w:t>
      </w:r>
      <w:proofErr w:type="spellStart"/>
      <w:r w:rsidRPr="004B4715">
        <w:t>eget</w:t>
      </w:r>
      <w:proofErr w:type="spellEnd"/>
      <w:r w:rsidRPr="004B4715">
        <w:t xml:space="preserve"> sed </w:t>
      </w:r>
      <w:proofErr w:type="spellStart"/>
      <w:r w:rsidRPr="004B4715">
        <w:t>purus</w:t>
      </w:r>
      <w:proofErr w:type="spellEnd"/>
      <w:r w:rsidRPr="004B4715">
        <w:t xml:space="preserve">. </w:t>
      </w:r>
      <w:proofErr w:type="spellStart"/>
      <w:r w:rsidRPr="004B4715">
        <w:t>Nulla</w:t>
      </w:r>
      <w:proofErr w:type="spellEnd"/>
      <w:r w:rsidRPr="004B4715">
        <w:t xml:space="preserve"> </w:t>
      </w:r>
      <w:proofErr w:type="spellStart"/>
      <w:r w:rsidRPr="004B4715">
        <w:t>placerat</w:t>
      </w:r>
      <w:proofErr w:type="spellEnd"/>
      <w:r w:rsidRPr="004B4715">
        <w:t xml:space="preserve"> vitae </w:t>
      </w:r>
      <w:proofErr w:type="spellStart"/>
      <w:r w:rsidRPr="004B4715">
        <w:t>lectus</w:t>
      </w:r>
      <w:proofErr w:type="spellEnd"/>
      <w:r w:rsidRPr="004B4715">
        <w:t xml:space="preserve"> id </w:t>
      </w:r>
      <w:proofErr w:type="spellStart"/>
      <w:r w:rsidRPr="004B4715">
        <w:t>volutpat</w:t>
      </w:r>
      <w:proofErr w:type="spellEnd"/>
      <w:r w:rsidRPr="004B4715">
        <w:t xml:space="preserve">. </w:t>
      </w:r>
      <w:proofErr w:type="spellStart"/>
      <w:r w:rsidRPr="004B4715">
        <w:t>Aliquam</w:t>
      </w:r>
      <w:proofErr w:type="spellEnd"/>
      <w:r w:rsidRPr="004B4715">
        <w:t xml:space="preserve"> </w:t>
      </w:r>
      <w:proofErr w:type="spellStart"/>
      <w:r w:rsidRPr="004B4715">
        <w:t>erat</w:t>
      </w:r>
      <w:proofErr w:type="spellEnd"/>
      <w:r w:rsidRPr="004B4715">
        <w:t xml:space="preserve"> </w:t>
      </w:r>
      <w:proofErr w:type="spellStart"/>
      <w:r w:rsidRPr="004B4715">
        <w:t>volutpat</w:t>
      </w:r>
      <w:proofErr w:type="spellEnd"/>
      <w:r w:rsidRPr="004B4715">
        <w:t>.</w:t>
      </w:r>
    </w:p>
    <w:p w14:paraId="047AC207" w14:textId="68E98F4C" w:rsidR="000F2BB9" w:rsidRDefault="000F2BB9" w:rsidP="000F2BB9"/>
    <w:p w14:paraId="632B4CEB" w14:textId="0F32CC4F" w:rsidR="004B4715" w:rsidRDefault="004B4715" w:rsidP="000F2BB9"/>
    <w:p w14:paraId="2AD4AC9F" w14:textId="3BEF12E6" w:rsidR="004B4715" w:rsidRDefault="004B4715" w:rsidP="000F2BB9"/>
    <w:p w14:paraId="5DB4D1CD" w14:textId="7CE193EA" w:rsidR="004B4715" w:rsidRDefault="004B4715" w:rsidP="000F2BB9"/>
    <w:p w14:paraId="74F46E2B" w14:textId="6A0D000C" w:rsidR="004B4715" w:rsidRPr="000F2BB9" w:rsidRDefault="004B4715" w:rsidP="004B4715">
      <w:pPr>
        <w:pStyle w:val="Heading1"/>
      </w:pPr>
      <w:bookmarkStart w:id="5" w:name="_Toc134533971"/>
      <w:r>
        <w:t>Appendix</w:t>
      </w:r>
      <w:bookmarkEnd w:id="5"/>
    </w:p>
    <w:sectPr w:rsidR="004B4715" w:rsidRPr="000F2BB9" w:rsidSect="00275887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A7F7E" w14:textId="77777777" w:rsidR="001C5187" w:rsidRDefault="001C5187" w:rsidP="001C5187">
      <w:pPr>
        <w:spacing w:after="0" w:line="240" w:lineRule="auto"/>
      </w:pPr>
      <w:r>
        <w:separator/>
      </w:r>
    </w:p>
  </w:endnote>
  <w:endnote w:type="continuationSeparator" w:id="0">
    <w:p w14:paraId="7CEB56B1" w14:textId="77777777" w:rsidR="001C5187" w:rsidRDefault="001C5187" w:rsidP="001C5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847EA" w14:textId="23089E24" w:rsidR="00275887" w:rsidRPr="00275887" w:rsidRDefault="00275887" w:rsidP="00275887">
    <w:pPr>
      <w:pStyle w:val="Footer"/>
      <w:tabs>
        <w:tab w:val="clear" w:pos="4680"/>
        <w:tab w:val="clear" w:pos="9360"/>
      </w:tabs>
      <w:rPr>
        <w:caps/>
        <w:noProof/>
        <w:color w:val="1A1A1A" w:themeColor="tex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08A56" w14:textId="77777777" w:rsidR="00275887" w:rsidRDefault="00275887">
    <w:pPr>
      <w:pStyle w:val="Footer"/>
      <w:tabs>
        <w:tab w:val="clear" w:pos="4680"/>
        <w:tab w:val="clear" w:pos="9360"/>
      </w:tabs>
      <w:jc w:val="center"/>
      <w:rPr>
        <w:caps/>
        <w:noProof/>
        <w:color w:val="FEDE29" w:themeColor="accent1"/>
      </w:rPr>
    </w:pPr>
    <w:r>
      <w:rPr>
        <w:caps/>
        <w:color w:val="FEDE29" w:themeColor="accent1"/>
      </w:rPr>
      <w:fldChar w:fldCharType="begin"/>
    </w:r>
    <w:r>
      <w:rPr>
        <w:caps/>
        <w:color w:val="FEDE29" w:themeColor="accent1"/>
      </w:rPr>
      <w:instrText xml:space="preserve"> PAGE   \* MERGEFORMAT </w:instrText>
    </w:r>
    <w:r>
      <w:rPr>
        <w:caps/>
        <w:color w:val="FEDE29" w:themeColor="accent1"/>
      </w:rPr>
      <w:fldChar w:fldCharType="separate"/>
    </w:r>
    <w:r>
      <w:rPr>
        <w:caps/>
        <w:noProof/>
        <w:color w:val="FEDE29" w:themeColor="accent1"/>
      </w:rPr>
      <w:t>2</w:t>
    </w:r>
    <w:r>
      <w:rPr>
        <w:caps/>
        <w:noProof/>
        <w:color w:val="FEDE29" w:themeColor="accent1"/>
      </w:rPr>
      <w:fldChar w:fldCharType="end"/>
    </w:r>
  </w:p>
  <w:p w14:paraId="370D5150" w14:textId="3E734E53" w:rsidR="00637256" w:rsidRDefault="00637256" w:rsidP="002758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5770B" w14:textId="113B4878" w:rsidR="00275887" w:rsidRPr="00275887" w:rsidRDefault="00275887" w:rsidP="00275887">
    <w:pPr>
      <w:pStyle w:val="Footer"/>
      <w:tabs>
        <w:tab w:val="clear" w:pos="4680"/>
        <w:tab w:val="clear" w:pos="9360"/>
      </w:tabs>
      <w:jc w:val="center"/>
      <w:rPr>
        <w:caps/>
        <w:noProof/>
        <w:color w:val="FEDE29" w:themeColor="accent1"/>
      </w:rPr>
    </w:pPr>
    <w:r>
      <w:rPr>
        <w:caps/>
        <w:noProof/>
        <w:color w:val="1A1A1A" w:themeColor="text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0C430A" wp14:editId="19CA923F">
              <wp:simplePos x="0" y="0"/>
              <wp:positionH relativeFrom="column">
                <wp:posOffset>-914400</wp:posOffset>
              </wp:positionH>
              <wp:positionV relativeFrom="paragraph">
                <wp:posOffset>-283754</wp:posOffset>
              </wp:positionV>
              <wp:extent cx="7805057" cy="892628"/>
              <wp:effectExtent l="0" t="0" r="5715" b="317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5057" cy="89262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BF88CD9" id="Rectangle 8" o:spid="_x0000_s1026" style="position:absolute;margin-left:-1in;margin-top:-22.35pt;width:614.55pt;height:70.3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" fillcolor="#f2f2f2 [3052]" stroked="f" strokeweight="1pt"/>
          </w:pict>
        </mc:Fallback>
      </mc:AlternateContent>
    </w:r>
    <w:r w:rsidR="00D017BC">
      <w:rPr>
        <w:caps/>
        <w:noProof/>
        <w:color w:val="1A1A1A" w:themeColor="text1"/>
      </w:rPr>
      <w:t xml:space="preserve">NMDOT </w:t>
    </w:r>
    <w:r w:rsidRPr="00275887">
      <w:rPr>
        <w:caps/>
        <w:color w:val="1A1A1A" w:themeColor="text1"/>
      </w:rPr>
      <w:t xml:space="preserve">| </w:t>
    </w:r>
    <w:r w:rsidRPr="00275887">
      <w:rPr>
        <w:rFonts w:asciiTheme="majorHAnsi" w:hAnsiTheme="majorHAnsi"/>
        <w:caps/>
        <w:color w:val="1A1A1A" w:themeColor="text1"/>
      </w:rPr>
      <w:fldChar w:fldCharType="begin"/>
    </w:r>
    <w:r w:rsidRPr="00275887">
      <w:rPr>
        <w:rFonts w:asciiTheme="majorHAnsi" w:hAnsiTheme="majorHAnsi"/>
        <w:caps/>
        <w:color w:val="1A1A1A" w:themeColor="text1"/>
      </w:rPr>
      <w:instrText xml:space="preserve"> PAGE   \* MERGEFORMAT </w:instrText>
    </w:r>
    <w:r w:rsidRPr="00275887">
      <w:rPr>
        <w:rFonts w:asciiTheme="majorHAnsi" w:hAnsiTheme="majorHAnsi"/>
        <w:caps/>
        <w:color w:val="1A1A1A" w:themeColor="text1"/>
      </w:rPr>
      <w:fldChar w:fldCharType="separate"/>
    </w:r>
    <w:r w:rsidRPr="00275887">
      <w:rPr>
        <w:rFonts w:asciiTheme="majorHAnsi" w:hAnsiTheme="majorHAnsi"/>
        <w:caps/>
        <w:noProof/>
        <w:color w:val="1A1A1A" w:themeColor="text1"/>
      </w:rPr>
      <w:t>2</w:t>
    </w:r>
    <w:r w:rsidRPr="00275887">
      <w:rPr>
        <w:rFonts w:asciiTheme="majorHAnsi" w:hAnsiTheme="majorHAnsi"/>
        <w:caps/>
        <w:noProof/>
        <w:color w:val="1A1A1A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C2B17" w14:textId="77777777" w:rsidR="001C5187" w:rsidRDefault="001C5187" w:rsidP="001C5187">
      <w:pPr>
        <w:spacing w:after="0" w:line="240" w:lineRule="auto"/>
      </w:pPr>
      <w:r>
        <w:separator/>
      </w:r>
    </w:p>
  </w:footnote>
  <w:footnote w:type="continuationSeparator" w:id="0">
    <w:p w14:paraId="548F2519" w14:textId="77777777" w:rsidR="001C5187" w:rsidRDefault="001C5187" w:rsidP="001C5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90FA9" w14:textId="2EAA8D6E" w:rsidR="00637256" w:rsidRPr="00637256" w:rsidRDefault="00637256" w:rsidP="00637256">
    <w:pPr>
      <w:pStyle w:val="Header"/>
      <w:jc w:val="center"/>
      <w:rPr>
        <w:rFonts w:asciiTheme="majorHAnsi" w:hAnsiTheme="majorHAnsi"/>
      </w:rPr>
    </w:pPr>
    <w:r w:rsidRPr="00637256">
      <w:rPr>
        <w:rFonts w:asciiTheme="majorHAnsi" w:hAnsiTheme="majorHAnsi"/>
      </w:rPr>
      <w:t>GRANT APPLICATION</w:t>
    </w:r>
  </w:p>
  <w:p w14:paraId="203E651D" w14:textId="3A24276B" w:rsidR="00637256" w:rsidRDefault="00637256" w:rsidP="00637256">
    <w:pPr>
      <w:pStyle w:val="Header"/>
      <w:jc w:val="center"/>
    </w:pPr>
    <w:r w:rsidRPr="00637256">
      <w:t>CHARGING &amp; FUELING INFRASTRUCTURE DISCRETIONARY GRANT (CFI)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5EEC8" w14:textId="77777777" w:rsidR="00275887" w:rsidRPr="00637256" w:rsidRDefault="00275887" w:rsidP="00275887">
    <w:pPr>
      <w:pStyle w:val="Header"/>
      <w:jc w:val="center"/>
      <w:rPr>
        <w:rFonts w:asciiTheme="majorHAnsi" w:hAnsiTheme="majorHAnsi"/>
      </w:rPr>
    </w:pPr>
    <w:r w:rsidRPr="00637256">
      <w:rPr>
        <w:rFonts w:asciiTheme="majorHAnsi" w:hAnsiTheme="majorHAnsi"/>
      </w:rPr>
      <w:t>GRANT APPLICATION</w:t>
    </w:r>
  </w:p>
  <w:p w14:paraId="2BD6311F" w14:textId="4B8DC60B" w:rsidR="00275887" w:rsidRDefault="00275887" w:rsidP="00275887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F377F4" wp14:editId="5CED01A7">
              <wp:simplePos x="0" y="0"/>
              <wp:positionH relativeFrom="column">
                <wp:posOffset>0</wp:posOffset>
              </wp:positionH>
              <wp:positionV relativeFrom="paragraph">
                <wp:posOffset>196669</wp:posOffset>
              </wp:positionV>
              <wp:extent cx="5943600" cy="0"/>
              <wp:effectExtent l="0" t="0" r="0" b="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AA030C" id="Straight Connector 9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5pt" to="46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" strokecolor="#fede29 [3204]" strokeweight=".5pt">
              <v:stroke joinstyle="miter"/>
            </v:line>
          </w:pict>
        </mc:Fallback>
      </mc:AlternateContent>
    </w:r>
    <w:r w:rsidRPr="00637256">
      <w:t>CHARGING &amp; FUELING INFRASTRUCTURE DISCRETIONARY GRANT (CFI)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AA3F53"/>
    <w:multiLevelType w:val="hybridMultilevel"/>
    <w:tmpl w:val="C83E70BE"/>
    <w:lvl w:ilvl="0" w:tplc="CD5CC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3AF" w:themeColor="accent2"/>
      </w:rPr>
    </w:lvl>
    <w:lvl w:ilvl="1" w:tplc="907C7F1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6433E" w:themeColor="accent3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358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B0"/>
    <w:rsid w:val="000248B9"/>
    <w:rsid w:val="000F2BB9"/>
    <w:rsid w:val="0013213A"/>
    <w:rsid w:val="001C5187"/>
    <w:rsid w:val="00251EB5"/>
    <w:rsid w:val="00255021"/>
    <w:rsid w:val="00261FF3"/>
    <w:rsid w:val="00275887"/>
    <w:rsid w:val="002F57B0"/>
    <w:rsid w:val="003B1BE0"/>
    <w:rsid w:val="004B4715"/>
    <w:rsid w:val="004F23C5"/>
    <w:rsid w:val="00500EC2"/>
    <w:rsid w:val="005045B3"/>
    <w:rsid w:val="00637256"/>
    <w:rsid w:val="007304A9"/>
    <w:rsid w:val="00795A39"/>
    <w:rsid w:val="008878E9"/>
    <w:rsid w:val="009A1871"/>
    <w:rsid w:val="00A938F1"/>
    <w:rsid w:val="00A96BAD"/>
    <w:rsid w:val="00B609CA"/>
    <w:rsid w:val="00BA4A80"/>
    <w:rsid w:val="00C0208D"/>
    <w:rsid w:val="00D017BC"/>
    <w:rsid w:val="00EB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03C1609"/>
  <w15:chartTrackingRefBased/>
  <w15:docId w15:val="{B5704740-E144-4472-9BFB-EB4D4ED73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08D"/>
  </w:style>
  <w:style w:type="paragraph" w:styleId="Heading1">
    <w:name w:val="heading 1"/>
    <w:basedOn w:val="Normal"/>
    <w:next w:val="Normal"/>
    <w:link w:val="Heading1Char"/>
    <w:uiPriority w:val="9"/>
    <w:qFormat/>
    <w:rsid w:val="00795A39"/>
    <w:pPr>
      <w:keepNext/>
      <w:keepLines/>
      <w:pBdr>
        <w:left w:val="single" w:sz="48" w:space="4" w:color="FEDE29" w:themeColor="accent1"/>
        <w:bottom w:val="single" w:sz="48" w:space="4" w:color="FEDE29" w:themeColor="accent1"/>
      </w:pBdr>
      <w:spacing w:before="320" w:after="80" w:line="240" w:lineRule="auto"/>
      <w:outlineLvl w:val="0"/>
    </w:pPr>
    <w:rPr>
      <w:rFonts w:asciiTheme="majorHAnsi" w:eastAsiaTheme="majorEastAsia" w:hAnsiTheme="majorHAnsi" w:cstheme="majorBidi"/>
      <w:smallCaps/>
      <w:color w:val="1A1A1A" w:themeColor="text1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5A39"/>
    <w:pPr>
      <w:keepNext/>
      <w:keepLines/>
      <w:pBdr>
        <w:top w:val="single" w:sz="36" w:space="1" w:color="5753AF" w:themeColor="accent2"/>
        <w:left w:val="single" w:sz="36" w:space="4" w:color="5753AF" w:themeColor="accent2"/>
        <w:bottom w:val="single" w:sz="36" w:space="1" w:color="5753AF" w:themeColor="accent2"/>
        <w:right w:val="single" w:sz="36" w:space="4" w:color="5753AF" w:themeColor="accent2"/>
      </w:pBdr>
      <w:shd w:val="clear" w:color="auto" w:fill="5753AF" w:themeFill="accent2"/>
      <w:spacing w:before="160" w:after="40" w:line="240" w:lineRule="auto"/>
      <w:outlineLvl w:val="1"/>
    </w:pPr>
    <w:rPr>
      <w:rFonts w:asciiTheme="majorHAnsi" w:eastAsiaTheme="majorEastAsia" w:hAnsiTheme="majorHAnsi" w:cstheme="majorBidi"/>
      <w:smallCaps/>
      <w:color w:val="FFFFFF" w:themeColor="background1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021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color w:val="A6433E" w:themeColor="accent3"/>
      <w:sz w:val="36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502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5021"/>
    <w:pPr>
      <w:keepNext/>
      <w:keepLines/>
      <w:spacing w:before="40" w:after="0"/>
      <w:outlineLvl w:val="4"/>
    </w:pPr>
    <w:rPr>
      <w:rFonts w:eastAsiaTheme="majorEastAsia" w:cstheme="majorBidi"/>
      <w:i/>
      <w:sz w:val="24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20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208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20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208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5A39"/>
    <w:rPr>
      <w:rFonts w:asciiTheme="majorHAnsi" w:eastAsiaTheme="majorEastAsia" w:hAnsiTheme="majorHAnsi" w:cstheme="majorBidi"/>
      <w:smallCaps/>
      <w:color w:val="1A1A1A" w:themeColor="text1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95A39"/>
    <w:rPr>
      <w:rFonts w:asciiTheme="majorHAnsi" w:eastAsiaTheme="majorEastAsia" w:hAnsiTheme="majorHAnsi" w:cstheme="majorBidi"/>
      <w:smallCaps/>
      <w:color w:val="FFFFFF" w:themeColor="background1"/>
      <w:sz w:val="40"/>
      <w:szCs w:val="32"/>
      <w:shd w:val="clear" w:color="auto" w:fill="5753AF" w:themeFill="accent2"/>
    </w:rPr>
  </w:style>
  <w:style w:type="character" w:customStyle="1" w:styleId="Heading3Char">
    <w:name w:val="Heading 3 Char"/>
    <w:basedOn w:val="DefaultParagraphFont"/>
    <w:link w:val="Heading3"/>
    <w:uiPriority w:val="9"/>
    <w:rsid w:val="00255021"/>
    <w:rPr>
      <w:rFonts w:asciiTheme="majorHAnsi" w:eastAsiaTheme="majorEastAsia" w:hAnsiTheme="majorHAnsi" w:cstheme="majorBidi"/>
      <w:color w:val="A6433E" w:themeColor="accent3"/>
      <w:sz w:val="36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255021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255021"/>
    <w:rPr>
      <w:rFonts w:eastAsiaTheme="majorEastAsia" w:cstheme="majorBidi"/>
      <w:i/>
      <w:sz w:val="24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208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208D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208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208D"/>
    <w:rPr>
      <w:b/>
      <w:bCs/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500EC2"/>
    <w:pPr>
      <w:spacing w:line="240" w:lineRule="auto"/>
    </w:pPr>
    <w:rPr>
      <w:b/>
      <w:bCs/>
      <w:smallCaps/>
      <w:color w:val="535353" w:themeColor="text1" w:themeTint="BF"/>
      <w:sz w:val="22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A4A80"/>
    <w:pPr>
      <w:pBdr>
        <w:left w:val="single" w:sz="48" w:space="4" w:color="FEDE29" w:themeColor="accent1"/>
        <w:bottom w:val="single" w:sz="48" w:space="8" w:color="FEDE29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caps/>
      <w:color w:val="1A1A1A" w:themeColor="text1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A4A80"/>
    <w:rPr>
      <w:rFonts w:asciiTheme="majorHAnsi" w:eastAsiaTheme="majorEastAsia" w:hAnsiTheme="majorHAnsi" w:cstheme="majorBidi"/>
      <w:caps/>
      <w:color w:val="1A1A1A" w:themeColor="text1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23C5"/>
    <w:pPr>
      <w:numPr>
        <w:ilvl w:val="1"/>
      </w:numPr>
      <w:jc w:val="center"/>
    </w:pPr>
    <w:rPr>
      <w:b/>
      <w:color w:val="5753AF" w:themeColor="accent2"/>
      <w:sz w:val="4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23C5"/>
    <w:rPr>
      <w:b/>
      <w:color w:val="5753AF" w:themeColor="accent2"/>
      <w:sz w:val="44"/>
      <w:szCs w:val="28"/>
    </w:rPr>
  </w:style>
  <w:style w:type="character" w:styleId="Strong">
    <w:name w:val="Strong"/>
    <w:basedOn w:val="DefaultParagraphFont"/>
    <w:uiPriority w:val="22"/>
    <w:qFormat/>
    <w:rsid w:val="00C0208D"/>
    <w:rPr>
      <w:b/>
      <w:bCs/>
    </w:rPr>
  </w:style>
  <w:style w:type="character" w:styleId="Emphasis">
    <w:name w:val="Emphasis"/>
    <w:basedOn w:val="DefaultParagraphFont"/>
    <w:uiPriority w:val="20"/>
    <w:qFormat/>
    <w:rsid w:val="00C0208D"/>
    <w:rPr>
      <w:i/>
      <w:iCs/>
      <w:color w:val="1A1A1A" w:themeColor="text1"/>
    </w:rPr>
  </w:style>
  <w:style w:type="paragraph" w:styleId="NoSpacing">
    <w:name w:val="No Spacing"/>
    <w:link w:val="NoSpacingChar"/>
    <w:uiPriority w:val="1"/>
    <w:qFormat/>
    <w:rsid w:val="00C0208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0208D"/>
    <w:pPr>
      <w:spacing w:before="160"/>
      <w:ind w:left="720" w:right="720"/>
      <w:jc w:val="center"/>
    </w:pPr>
    <w:rPr>
      <w:i/>
      <w:iCs/>
      <w:color w:val="7C322E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0208D"/>
    <w:rPr>
      <w:i/>
      <w:iCs/>
      <w:color w:val="7C322E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208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DBBA0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208D"/>
    <w:rPr>
      <w:rFonts w:asciiTheme="majorHAnsi" w:eastAsiaTheme="majorEastAsia" w:hAnsiTheme="majorHAnsi" w:cstheme="majorBidi"/>
      <w:caps/>
      <w:color w:val="DBBA01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0208D"/>
    <w:rPr>
      <w:i/>
      <w:iCs/>
      <w:color w:val="69696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0208D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C0208D"/>
    <w:rPr>
      <w:caps w:val="0"/>
      <w:smallCaps/>
      <w:color w:val="535353" w:themeColor="text1" w:themeTint="BF"/>
      <w:spacing w:val="0"/>
      <w:u w:val="single" w:color="8C8C8C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0208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C0208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4F23C5"/>
    <w:pPr>
      <w:spacing w:after="120"/>
      <w:outlineLvl w:val="9"/>
    </w:pPr>
  </w:style>
  <w:style w:type="paragraph" w:styleId="NormalWeb">
    <w:name w:val="Normal (Web)"/>
    <w:basedOn w:val="Normal"/>
    <w:uiPriority w:val="99"/>
    <w:unhideWhenUsed/>
    <w:rsid w:val="00255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255021"/>
  </w:style>
  <w:style w:type="table" w:styleId="TableGrid">
    <w:name w:val="Table Grid"/>
    <w:basedOn w:val="TableNormal"/>
    <w:uiPriority w:val="39"/>
    <w:rsid w:val="00BA4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BA4A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8878E9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4F23C5"/>
    <w:pPr>
      <w:tabs>
        <w:tab w:val="right" w:leader="dot" w:pos="9350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F23C5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4F23C5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4F23C5"/>
    <w:rPr>
      <w:color w:val="F4834E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F23C5"/>
    <w:rPr>
      <w:color w:val="808080"/>
    </w:rPr>
  </w:style>
  <w:style w:type="paragraph" w:styleId="TableofFigures">
    <w:name w:val="table of figures"/>
    <w:basedOn w:val="Normal"/>
    <w:next w:val="Normal"/>
    <w:uiPriority w:val="99"/>
    <w:unhideWhenUsed/>
    <w:rsid w:val="00261FF3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1C51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187"/>
  </w:style>
  <w:style w:type="paragraph" w:styleId="Footer">
    <w:name w:val="footer"/>
    <w:basedOn w:val="Normal"/>
    <w:link w:val="FooterChar"/>
    <w:uiPriority w:val="99"/>
    <w:unhideWhenUsed/>
    <w:rsid w:val="001C51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187"/>
  </w:style>
  <w:style w:type="paragraph" w:customStyle="1" w:styleId="NotesandCitations">
    <w:name w:val="Notes and Citations"/>
    <w:basedOn w:val="Normal"/>
    <w:qFormat/>
    <w:rsid w:val="004B4715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8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NMDOT Standard Colors">
      <a:dk1>
        <a:srgbClr val="1A1A1A"/>
      </a:dk1>
      <a:lt1>
        <a:srgbClr val="FFFFFF"/>
      </a:lt1>
      <a:dk2>
        <a:srgbClr val="2F639E"/>
      </a:dk2>
      <a:lt2>
        <a:srgbClr val="D6D6D6"/>
      </a:lt2>
      <a:accent1>
        <a:srgbClr val="FEDE29"/>
      </a:accent1>
      <a:accent2>
        <a:srgbClr val="5753AF"/>
      </a:accent2>
      <a:accent3>
        <a:srgbClr val="A6433E"/>
      </a:accent3>
      <a:accent4>
        <a:srgbClr val="F4834E"/>
      </a:accent4>
      <a:accent5>
        <a:srgbClr val="AF53AB"/>
      </a:accent5>
      <a:accent6>
        <a:srgbClr val="27969C"/>
      </a:accent6>
      <a:hlink>
        <a:srgbClr val="F4834E"/>
      </a:hlink>
      <a:folHlink>
        <a:srgbClr val="27969C"/>
      </a:folHlink>
    </a:clrScheme>
    <a:fontScheme name="NMDOT Standard Fonts">
      <a:majorFont>
        <a:latin typeface="Montserrat Extra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C11FB0FDE74880DE6201B2EC51DF" ma:contentTypeVersion="4" ma:contentTypeDescription="Create a new document." ma:contentTypeScope="" ma:versionID="8243ea6a1821f4e5275939135f213fe3">
  <xsd:schema xmlns:xsd="http://www.w3.org/2001/XMLSchema" xmlns:xs="http://www.w3.org/2001/XMLSchema" xmlns:p="http://schemas.microsoft.com/office/2006/metadata/properties" xmlns:ns2="11bb0ee3-f722-4311-92b8-f49642183fae" targetNamespace="http://schemas.microsoft.com/office/2006/metadata/properties" ma:root="true" ma:fieldsID="4cbe93ebdb0e40bf4bca4d0f19ee62ab" ns2:_="">
    <xsd:import namespace="11bb0ee3-f722-4311-92b8-f49642183f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bb0ee3-f722-4311-92b8-f49642183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A54CDC-8AFE-45D7-9B69-874432D1C9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AEA081-94C1-40E6-943E-9623FEB14033}"/>
</file>

<file path=customXml/itemProps3.xml><?xml version="1.0" encoding="utf-8"?>
<ds:datastoreItem xmlns:ds="http://schemas.openxmlformats.org/officeDocument/2006/customXml" ds:itemID="{EC175160-5D20-4E56-AA9B-2B5520C3484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Sanders</dc:creator>
  <cp:keywords/>
  <dc:description/>
  <cp:lastModifiedBy>Curtis Sanders</cp:lastModifiedBy>
  <cp:revision>2</cp:revision>
  <dcterms:created xsi:type="dcterms:W3CDTF">2023-05-10T18:30:00Z</dcterms:created>
  <dcterms:modified xsi:type="dcterms:W3CDTF">2023-05-10T18:30:00Z</dcterms:modified>
</cp:coreProperties>
</file>